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CC2" w:rsidRDefault="00481CC2" w:rsidP="0065375A">
      <w:pPr>
        <w:pStyle w:val="Ttulo2"/>
      </w:pPr>
    </w:p>
    <w:p w:rsidR="00481CC2" w:rsidRDefault="00481CC2" w:rsidP="00481CC2">
      <w:pPr>
        <w:pStyle w:val="Corpodetexto"/>
        <w:tabs>
          <w:tab w:val="left" w:pos="6379"/>
        </w:tabs>
        <w:autoSpaceDE w:val="0"/>
        <w:jc w:val="right"/>
        <w:rPr>
          <w:b/>
          <w:color w:val="000000"/>
          <w:sz w:val="22"/>
          <w:szCs w:val="22"/>
        </w:rPr>
      </w:pPr>
    </w:p>
    <w:p w:rsidR="00481CC2" w:rsidRPr="00893584" w:rsidRDefault="00481CC2" w:rsidP="00481CC2">
      <w:pPr>
        <w:jc w:val="center"/>
        <w:rPr>
          <w:rFonts w:cs="Arial"/>
          <w:b/>
        </w:rPr>
      </w:pPr>
      <w:r w:rsidRPr="00893584">
        <w:rPr>
          <w:rFonts w:cs="Arial"/>
          <w:b/>
        </w:rPr>
        <w:t xml:space="preserve">Currículo Detalhado </w:t>
      </w:r>
    </w:p>
    <w:p w:rsidR="00481CC2" w:rsidRPr="00893584" w:rsidRDefault="00481CC2" w:rsidP="00481CC2">
      <w:pPr>
        <w:jc w:val="center"/>
        <w:rPr>
          <w:rFonts w:ascii="Arial" w:hAnsi="Arial" w:cs="Arial"/>
          <w:b/>
        </w:rPr>
      </w:pPr>
    </w:p>
    <w:p w:rsidR="00481CC2" w:rsidRPr="00893584" w:rsidRDefault="00481CC2" w:rsidP="00481CC2">
      <w:pPr>
        <w:spacing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893584">
        <w:rPr>
          <w:rFonts w:ascii="Arial" w:hAnsi="Arial" w:cs="Arial"/>
          <w:sz w:val="22"/>
          <w:szCs w:val="22"/>
        </w:rPr>
        <w:t>A União</w:t>
      </w:r>
      <w:r w:rsidR="00E428D6">
        <w:rPr>
          <w:rFonts w:ascii="Arial" w:hAnsi="Arial" w:cs="Arial"/>
          <w:sz w:val="22"/>
          <w:szCs w:val="22"/>
        </w:rPr>
        <w:t xml:space="preserve"> do Povo de Santa Edwiges tem 26</w:t>
      </w:r>
      <w:r w:rsidRPr="00893584">
        <w:rPr>
          <w:rFonts w:ascii="Arial" w:hAnsi="Arial" w:cs="Arial"/>
          <w:sz w:val="22"/>
          <w:szCs w:val="22"/>
        </w:rPr>
        <w:t xml:space="preserve"> anos de atuação com os mais diversos tipos de segmentos sociais, e neste período, presenciou conflitos entre pais e filhos homossexuais, principalmente de caráter homofóbico, que ressalta o preconceito gritante diante do público LGBTT (</w:t>
      </w:r>
      <w:hyperlink r:id="rId8" w:tooltip="Lésbicas" w:history="1">
        <w:r w:rsidRPr="00893584">
          <w:rPr>
            <w:rStyle w:val="Hyperlink"/>
            <w:rFonts w:ascii="Arial" w:hAnsi="Arial" w:cs="Arial"/>
            <w:bCs/>
            <w:sz w:val="22"/>
            <w:szCs w:val="22"/>
          </w:rPr>
          <w:t>Lésbicas</w:t>
        </w:r>
      </w:hyperlink>
      <w:r w:rsidRPr="00893584">
        <w:rPr>
          <w:rFonts w:ascii="Arial" w:hAnsi="Arial" w:cs="Arial"/>
          <w:bCs/>
          <w:sz w:val="22"/>
          <w:szCs w:val="22"/>
        </w:rPr>
        <w:t>,</w:t>
      </w:r>
      <w:hyperlink r:id="rId9" w:tooltip="Gays" w:history="1">
        <w:r w:rsidRPr="00893584">
          <w:rPr>
            <w:rStyle w:val="Hyperlink"/>
            <w:rFonts w:ascii="Arial" w:hAnsi="Arial" w:cs="Arial"/>
            <w:bCs/>
            <w:sz w:val="22"/>
            <w:szCs w:val="22"/>
          </w:rPr>
          <w:t>Gays</w:t>
        </w:r>
      </w:hyperlink>
      <w:r w:rsidRPr="00893584">
        <w:rPr>
          <w:rFonts w:ascii="Arial" w:hAnsi="Arial" w:cs="Arial"/>
          <w:bCs/>
          <w:sz w:val="22"/>
          <w:szCs w:val="22"/>
        </w:rPr>
        <w:t xml:space="preserve">, </w:t>
      </w:r>
      <w:hyperlink r:id="rId10" w:tooltip="Bissexuais" w:history="1">
        <w:r w:rsidRPr="00893584">
          <w:rPr>
            <w:rStyle w:val="Hyperlink"/>
            <w:rFonts w:ascii="Arial" w:hAnsi="Arial" w:cs="Arial"/>
            <w:bCs/>
            <w:sz w:val="22"/>
            <w:szCs w:val="22"/>
          </w:rPr>
          <w:t>Bissexuais</w:t>
        </w:r>
      </w:hyperlink>
      <w:r w:rsidRPr="00893584">
        <w:rPr>
          <w:rFonts w:ascii="Arial" w:hAnsi="Arial" w:cs="Arial"/>
          <w:bCs/>
          <w:sz w:val="22"/>
          <w:szCs w:val="22"/>
        </w:rPr>
        <w:t xml:space="preserve">, </w:t>
      </w:r>
      <w:hyperlink r:id="rId11" w:tooltip="Travestis" w:history="1">
        <w:r w:rsidRPr="00893584">
          <w:rPr>
            <w:rStyle w:val="Hyperlink"/>
            <w:rFonts w:ascii="Arial" w:hAnsi="Arial" w:cs="Arial"/>
            <w:bCs/>
            <w:sz w:val="22"/>
            <w:szCs w:val="22"/>
          </w:rPr>
          <w:t>Travestis</w:t>
        </w:r>
      </w:hyperlink>
      <w:r w:rsidRPr="00893584">
        <w:rPr>
          <w:rFonts w:ascii="Arial" w:hAnsi="Arial" w:cs="Arial"/>
          <w:bCs/>
          <w:sz w:val="22"/>
          <w:szCs w:val="22"/>
        </w:rPr>
        <w:t xml:space="preserve">, </w:t>
      </w:r>
      <w:hyperlink r:id="rId12" w:tooltip="Transexuais" w:history="1">
        <w:r w:rsidRPr="00893584">
          <w:rPr>
            <w:rStyle w:val="Hyperlink"/>
            <w:rFonts w:ascii="Arial" w:hAnsi="Arial" w:cs="Arial"/>
            <w:bCs/>
            <w:sz w:val="22"/>
            <w:szCs w:val="22"/>
          </w:rPr>
          <w:t>Transexuais</w:t>
        </w:r>
      </w:hyperlink>
      <w:r w:rsidRPr="00893584">
        <w:rPr>
          <w:rFonts w:ascii="Arial" w:hAnsi="Arial" w:cs="Arial"/>
          <w:bCs/>
          <w:sz w:val="22"/>
          <w:szCs w:val="22"/>
        </w:rPr>
        <w:t xml:space="preserve"> e </w:t>
      </w:r>
      <w:hyperlink r:id="rId13" w:tooltip="Transgêneros" w:history="1">
        <w:r w:rsidRPr="00893584">
          <w:rPr>
            <w:rStyle w:val="Hyperlink"/>
            <w:rFonts w:ascii="Arial" w:hAnsi="Arial" w:cs="Arial"/>
            <w:bCs/>
            <w:sz w:val="22"/>
            <w:szCs w:val="22"/>
          </w:rPr>
          <w:t>Transgêneros</w:t>
        </w:r>
      </w:hyperlink>
      <w:r w:rsidRPr="00893584">
        <w:rPr>
          <w:rStyle w:val="Refdenotaderodap"/>
          <w:rFonts w:ascii="Arial" w:hAnsi="Arial" w:cs="Arial"/>
          <w:bCs/>
          <w:sz w:val="22"/>
          <w:szCs w:val="22"/>
        </w:rPr>
        <w:footnoteReference w:id="2"/>
      </w:r>
      <w:r w:rsidRPr="00893584">
        <w:rPr>
          <w:rFonts w:ascii="Arial" w:hAnsi="Arial" w:cs="Arial"/>
          <w:sz w:val="22"/>
          <w:szCs w:val="22"/>
        </w:rPr>
        <w:t>.) Além dos problemas do cotidiano de cada pessoa atendida pelo projeto, ainda temos quando se fala no público LGBTT, outros mais severos: a homofobia, preconceito e a discriminação.</w:t>
      </w:r>
    </w:p>
    <w:p w:rsidR="00481CC2" w:rsidRPr="00893584" w:rsidRDefault="00481CC2" w:rsidP="00481CC2">
      <w:pPr>
        <w:spacing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893584">
        <w:rPr>
          <w:rFonts w:ascii="Arial" w:hAnsi="Arial" w:cs="Arial"/>
          <w:sz w:val="22"/>
          <w:szCs w:val="22"/>
        </w:rPr>
        <w:t>No ano de 2004 é Inaugurado o Departamento de Pesquisa e Desenvolvimento de cultura LGBTT, com finalidade de pesquisar e desenvolver ações no campo da cultura LGBTT, assim como dialogar seus impactos sócio-culturais na sociedade</w:t>
      </w:r>
      <w:r w:rsidR="008C2340">
        <w:rPr>
          <w:rFonts w:ascii="Arial" w:hAnsi="Arial" w:cs="Arial"/>
          <w:sz w:val="22"/>
          <w:szCs w:val="22"/>
        </w:rPr>
        <w:t xml:space="preserve"> ( Projeto Arte de Amar )</w:t>
      </w:r>
      <w:r w:rsidRPr="00893584">
        <w:rPr>
          <w:rFonts w:ascii="Arial" w:hAnsi="Arial" w:cs="Arial"/>
          <w:sz w:val="22"/>
          <w:szCs w:val="22"/>
        </w:rPr>
        <w:t>. Nesse Sentido produzimos as seguintes ações:</w:t>
      </w:r>
    </w:p>
    <w:p w:rsidR="00481CC2" w:rsidRPr="00893584" w:rsidRDefault="00481CC2" w:rsidP="00481CC2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893584">
        <w:rPr>
          <w:rFonts w:ascii="Arial" w:hAnsi="Arial" w:cs="Arial"/>
          <w:b/>
          <w:sz w:val="22"/>
          <w:szCs w:val="22"/>
        </w:rPr>
        <w:t>Biblioteca Comunitária LGBTT –</w:t>
      </w:r>
      <w:r w:rsidR="00493B4B" w:rsidRPr="00893584">
        <w:rPr>
          <w:rFonts w:ascii="Arial" w:hAnsi="Arial" w:cs="Arial"/>
          <w:b/>
          <w:sz w:val="22"/>
          <w:szCs w:val="22"/>
        </w:rPr>
        <w:t xml:space="preserve"> Premiada Ministério</w:t>
      </w:r>
      <w:r w:rsidR="005317F4">
        <w:rPr>
          <w:rFonts w:ascii="Arial" w:hAnsi="Arial" w:cs="Arial"/>
          <w:b/>
          <w:sz w:val="22"/>
          <w:szCs w:val="22"/>
        </w:rPr>
        <w:t>, Fundação Biblioteca Nacional e</w:t>
      </w:r>
      <w:r w:rsidR="00493B4B" w:rsidRPr="00893584">
        <w:rPr>
          <w:rFonts w:ascii="Arial" w:hAnsi="Arial" w:cs="Arial"/>
          <w:b/>
          <w:sz w:val="22"/>
          <w:szCs w:val="22"/>
        </w:rPr>
        <w:t xml:space="preserve"> </w:t>
      </w:r>
      <w:r w:rsidR="00AC204A" w:rsidRPr="00893584">
        <w:rPr>
          <w:rFonts w:ascii="Arial" w:hAnsi="Arial" w:cs="Arial"/>
          <w:b/>
          <w:sz w:val="22"/>
          <w:szCs w:val="22"/>
        </w:rPr>
        <w:t>SECULT</w:t>
      </w:r>
      <w:r w:rsidR="005317F4">
        <w:rPr>
          <w:rFonts w:ascii="Arial" w:hAnsi="Arial" w:cs="Arial"/>
          <w:b/>
          <w:sz w:val="22"/>
          <w:szCs w:val="22"/>
        </w:rPr>
        <w:t xml:space="preserve"> Ce  ( 2010 e 2013 ) </w:t>
      </w:r>
      <w:r w:rsidR="00AC204A" w:rsidRPr="00893584">
        <w:rPr>
          <w:rFonts w:ascii="Arial" w:hAnsi="Arial" w:cs="Arial"/>
          <w:b/>
          <w:sz w:val="22"/>
          <w:szCs w:val="22"/>
        </w:rPr>
        <w:t>:</w:t>
      </w:r>
      <w:r w:rsidRPr="00893584">
        <w:rPr>
          <w:rFonts w:ascii="Arial" w:hAnsi="Arial" w:cs="Arial"/>
          <w:b/>
          <w:sz w:val="22"/>
          <w:szCs w:val="22"/>
        </w:rPr>
        <w:t xml:space="preserve"> </w:t>
      </w:r>
      <w:r w:rsidRPr="00893584">
        <w:rPr>
          <w:rFonts w:ascii="Arial" w:hAnsi="Arial" w:cs="Arial"/>
          <w:sz w:val="22"/>
          <w:szCs w:val="22"/>
        </w:rPr>
        <w:t>Primeira Biblioteca Comunitária LGBTT do Brasil, com intuito de reunir acervo para pesquisa no campo da sexualidade, gênero e cultura.</w:t>
      </w:r>
    </w:p>
    <w:p w:rsidR="00481CC2" w:rsidRPr="00893584" w:rsidRDefault="00D703F7" w:rsidP="00481CC2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893584">
        <w:rPr>
          <w:rFonts w:ascii="Arial" w:hAnsi="Arial" w:cs="Arial"/>
          <w:b/>
          <w:sz w:val="22"/>
          <w:szCs w:val="22"/>
        </w:rPr>
        <w:t>Cinema Com Pipoca Colorida</w:t>
      </w:r>
      <w:r w:rsidR="00481CC2" w:rsidRPr="00893584">
        <w:rPr>
          <w:rFonts w:ascii="Arial" w:hAnsi="Arial" w:cs="Arial"/>
          <w:b/>
          <w:sz w:val="22"/>
          <w:szCs w:val="22"/>
        </w:rPr>
        <w:t xml:space="preserve"> –</w:t>
      </w:r>
      <w:r w:rsidR="00493B4B" w:rsidRPr="00893584">
        <w:rPr>
          <w:rFonts w:ascii="Arial" w:hAnsi="Arial" w:cs="Arial"/>
          <w:b/>
          <w:sz w:val="22"/>
          <w:szCs w:val="22"/>
        </w:rPr>
        <w:t xml:space="preserve"> Premiado Ministério </w:t>
      </w:r>
      <w:r w:rsidR="005317F4">
        <w:rPr>
          <w:rFonts w:ascii="Arial" w:hAnsi="Arial" w:cs="Arial"/>
          <w:b/>
          <w:sz w:val="22"/>
          <w:szCs w:val="22"/>
        </w:rPr>
        <w:t xml:space="preserve">SECULT CE </w:t>
      </w:r>
      <w:r w:rsidR="00493B4B" w:rsidRPr="00893584">
        <w:rPr>
          <w:rFonts w:ascii="Arial" w:hAnsi="Arial" w:cs="Arial"/>
          <w:b/>
          <w:sz w:val="22"/>
          <w:szCs w:val="22"/>
        </w:rPr>
        <w:t xml:space="preserve">e </w:t>
      </w:r>
      <w:r w:rsidR="00AC204A" w:rsidRPr="00893584">
        <w:rPr>
          <w:rFonts w:ascii="Arial" w:hAnsi="Arial" w:cs="Arial"/>
          <w:b/>
          <w:sz w:val="22"/>
          <w:szCs w:val="22"/>
        </w:rPr>
        <w:t>SECULTFOR</w:t>
      </w:r>
      <w:r w:rsidR="005317F4">
        <w:rPr>
          <w:rFonts w:ascii="Arial" w:hAnsi="Arial" w:cs="Arial"/>
          <w:b/>
          <w:sz w:val="22"/>
          <w:szCs w:val="22"/>
        </w:rPr>
        <w:t xml:space="preserve"> ( 2010 e 2012</w:t>
      </w:r>
      <w:r w:rsidR="00AC204A" w:rsidRPr="00893584">
        <w:rPr>
          <w:rFonts w:ascii="Arial" w:hAnsi="Arial" w:cs="Arial"/>
          <w:b/>
          <w:sz w:val="22"/>
          <w:szCs w:val="22"/>
        </w:rPr>
        <w:t>:</w:t>
      </w:r>
      <w:r w:rsidR="00481CC2" w:rsidRPr="00893584">
        <w:rPr>
          <w:rFonts w:ascii="Arial" w:hAnsi="Arial" w:cs="Arial"/>
          <w:b/>
          <w:sz w:val="22"/>
          <w:szCs w:val="22"/>
        </w:rPr>
        <w:t xml:space="preserve"> </w:t>
      </w:r>
      <w:r w:rsidR="00481CC2" w:rsidRPr="00893584">
        <w:rPr>
          <w:rFonts w:ascii="Arial" w:hAnsi="Arial" w:cs="Arial"/>
          <w:sz w:val="22"/>
          <w:szCs w:val="22"/>
        </w:rPr>
        <w:t>Exibições de produções nacionais, regionais, locais e internacionais</w:t>
      </w:r>
      <w:r w:rsidRPr="00893584">
        <w:rPr>
          <w:rFonts w:ascii="Arial" w:hAnsi="Arial" w:cs="Arial"/>
          <w:sz w:val="22"/>
          <w:szCs w:val="22"/>
        </w:rPr>
        <w:t xml:space="preserve"> </w:t>
      </w:r>
      <w:r w:rsidR="00573BE8" w:rsidRPr="00893584">
        <w:rPr>
          <w:rFonts w:ascii="Arial" w:hAnsi="Arial" w:cs="Arial"/>
          <w:sz w:val="22"/>
          <w:szCs w:val="22"/>
        </w:rPr>
        <w:t>semanal,</w:t>
      </w:r>
      <w:r w:rsidR="00481CC2" w:rsidRPr="00893584">
        <w:rPr>
          <w:rFonts w:ascii="Arial" w:hAnsi="Arial" w:cs="Arial"/>
          <w:sz w:val="22"/>
          <w:szCs w:val="22"/>
        </w:rPr>
        <w:t xml:space="preserve"> com debates e</w:t>
      </w:r>
      <w:r w:rsidR="00E26C47" w:rsidRPr="00893584">
        <w:rPr>
          <w:rFonts w:ascii="Arial" w:hAnsi="Arial" w:cs="Arial"/>
          <w:sz w:val="22"/>
          <w:szCs w:val="22"/>
        </w:rPr>
        <w:t xml:space="preserve"> exibições gratuitas e</w:t>
      </w:r>
      <w:r w:rsidR="00AC204A" w:rsidRPr="00893584">
        <w:rPr>
          <w:rFonts w:ascii="Arial" w:hAnsi="Arial" w:cs="Arial"/>
          <w:sz w:val="22"/>
          <w:szCs w:val="22"/>
        </w:rPr>
        <w:t xml:space="preserve"> </w:t>
      </w:r>
      <w:r w:rsidR="00481CC2" w:rsidRPr="00893584">
        <w:rPr>
          <w:rFonts w:ascii="Arial" w:hAnsi="Arial" w:cs="Arial"/>
          <w:sz w:val="22"/>
          <w:szCs w:val="22"/>
        </w:rPr>
        <w:t xml:space="preserve">distribuição </w:t>
      </w:r>
      <w:r w:rsidR="00E26C47" w:rsidRPr="00893584">
        <w:rPr>
          <w:rFonts w:ascii="Arial" w:hAnsi="Arial" w:cs="Arial"/>
          <w:sz w:val="22"/>
          <w:szCs w:val="22"/>
        </w:rPr>
        <w:t xml:space="preserve">gratuita de </w:t>
      </w:r>
      <w:r w:rsidRPr="00893584">
        <w:rPr>
          <w:rFonts w:ascii="Arial" w:hAnsi="Arial" w:cs="Arial"/>
          <w:sz w:val="22"/>
          <w:szCs w:val="22"/>
        </w:rPr>
        <w:t xml:space="preserve">Pipoca e </w:t>
      </w:r>
      <w:r w:rsidR="00E26C47" w:rsidRPr="00893584">
        <w:rPr>
          <w:rFonts w:ascii="Arial" w:hAnsi="Arial" w:cs="Arial"/>
          <w:sz w:val="22"/>
          <w:szCs w:val="22"/>
        </w:rPr>
        <w:t>Danone</w:t>
      </w:r>
      <w:r w:rsidRPr="00893584">
        <w:rPr>
          <w:rFonts w:ascii="Arial" w:hAnsi="Arial" w:cs="Arial"/>
          <w:sz w:val="22"/>
          <w:szCs w:val="22"/>
        </w:rPr>
        <w:t xml:space="preserve"> – Cine clube e Cine clubinho</w:t>
      </w:r>
    </w:p>
    <w:p w:rsidR="00D703F7" w:rsidRPr="0053147A" w:rsidRDefault="00AC204A" w:rsidP="00481CC2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893584">
        <w:rPr>
          <w:rFonts w:ascii="Arial" w:hAnsi="Arial" w:cs="Arial"/>
          <w:b/>
          <w:sz w:val="22"/>
          <w:szCs w:val="22"/>
        </w:rPr>
        <w:t>Pontinho de C</w:t>
      </w:r>
      <w:r w:rsidR="00481CC2" w:rsidRPr="00893584">
        <w:rPr>
          <w:rFonts w:ascii="Arial" w:hAnsi="Arial" w:cs="Arial"/>
          <w:b/>
          <w:sz w:val="22"/>
          <w:szCs w:val="22"/>
        </w:rPr>
        <w:t>ultura</w:t>
      </w:r>
      <w:r w:rsidRPr="00893584">
        <w:rPr>
          <w:rFonts w:ascii="Arial" w:hAnsi="Arial" w:cs="Arial"/>
          <w:b/>
          <w:sz w:val="22"/>
          <w:szCs w:val="22"/>
        </w:rPr>
        <w:t xml:space="preserve"> </w:t>
      </w:r>
      <w:r w:rsidR="00493B4B" w:rsidRPr="00893584">
        <w:rPr>
          <w:rFonts w:ascii="Arial" w:hAnsi="Arial" w:cs="Arial"/>
          <w:b/>
          <w:sz w:val="22"/>
          <w:szCs w:val="22"/>
        </w:rPr>
        <w:t xml:space="preserve">Premiado Ministério e </w:t>
      </w:r>
      <w:r w:rsidR="00893584" w:rsidRPr="00893584">
        <w:rPr>
          <w:rFonts w:ascii="Arial" w:hAnsi="Arial" w:cs="Arial"/>
          <w:b/>
          <w:sz w:val="22"/>
          <w:szCs w:val="22"/>
        </w:rPr>
        <w:t>SECULFOR:</w:t>
      </w:r>
      <w:r w:rsidR="00481CC2" w:rsidRPr="00893584">
        <w:rPr>
          <w:rFonts w:ascii="Arial" w:hAnsi="Arial" w:cs="Arial"/>
          <w:sz w:val="22"/>
          <w:szCs w:val="22"/>
        </w:rPr>
        <w:t xml:space="preserve"> </w:t>
      </w:r>
      <w:r w:rsidR="00D703F7" w:rsidRPr="00893584">
        <w:rPr>
          <w:rFonts w:ascii="Arial" w:hAnsi="Arial" w:cs="Arial"/>
          <w:sz w:val="22"/>
          <w:szCs w:val="22"/>
        </w:rPr>
        <w:t>Espaço para crianças se divertirem, lerem, escutar histórias e participar de oficinas</w:t>
      </w:r>
      <w:r w:rsidR="00493B4B" w:rsidRPr="00893584">
        <w:rPr>
          <w:rFonts w:ascii="Arial" w:hAnsi="Arial" w:cs="Arial"/>
          <w:sz w:val="22"/>
          <w:szCs w:val="22"/>
        </w:rPr>
        <w:t xml:space="preserve"> de </w:t>
      </w:r>
      <w:r w:rsidR="00893584" w:rsidRPr="00893584">
        <w:rPr>
          <w:rFonts w:ascii="Arial" w:hAnsi="Arial" w:cs="Arial"/>
          <w:sz w:val="22"/>
          <w:szCs w:val="22"/>
        </w:rPr>
        <w:t>teatro,</w:t>
      </w:r>
      <w:r w:rsidR="00493B4B" w:rsidRPr="00893584">
        <w:rPr>
          <w:rFonts w:ascii="Arial" w:hAnsi="Arial" w:cs="Arial"/>
          <w:sz w:val="22"/>
          <w:szCs w:val="22"/>
        </w:rPr>
        <w:t xml:space="preserve"> </w:t>
      </w:r>
      <w:r w:rsidR="00893584" w:rsidRPr="00893584">
        <w:rPr>
          <w:rFonts w:ascii="Arial" w:hAnsi="Arial" w:cs="Arial"/>
          <w:sz w:val="22"/>
          <w:szCs w:val="22"/>
        </w:rPr>
        <w:t>dança,</w:t>
      </w:r>
      <w:r w:rsidR="00D703F7" w:rsidRPr="00893584">
        <w:rPr>
          <w:rFonts w:ascii="Arial" w:hAnsi="Arial" w:cs="Arial"/>
          <w:sz w:val="22"/>
          <w:szCs w:val="22"/>
        </w:rPr>
        <w:t xml:space="preserve"> com muita </w:t>
      </w:r>
      <w:r w:rsidR="00573BE8" w:rsidRPr="00893584">
        <w:rPr>
          <w:rFonts w:ascii="Arial" w:hAnsi="Arial" w:cs="Arial"/>
          <w:sz w:val="22"/>
          <w:szCs w:val="22"/>
        </w:rPr>
        <w:t xml:space="preserve">animação, </w:t>
      </w:r>
      <w:r w:rsidR="00D703F7" w:rsidRPr="00893584">
        <w:rPr>
          <w:rFonts w:ascii="Arial" w:hAnsi="Arial" w:cs="Arial"/>
          <w:sz w:val="22"/>
          <w:szCs w:val="22"/>
        </w:rPr>
        <w:t>cultura</w:t>
      </w:r>
      <w:r w:rsidR="00493B4B" w:rsidRPr="00893584">
        <w:rPr>
          <w:rFonts w:ascii="Arial" w:hAnsi="Arial" w:cs="Arial"/>
          <w:sz w:val="22"/>
          <w:szCs w:val="22"/>
        </w:rPr>
        <w:t xml:space="preserve">, esporte e </w:t>
      </w:r>
      <w:r w:rsidR="00893584" w:rsidRPr="00893584">
        <w:rPr>
          <w:rFonts w:ascii="Arial" w:hAnsi="Arial" w:cs="Arial"/>
          <w:sz w:val="22"/>
          <w:szCs w:val="22"/>
        </w:rPr>
        <w:t>educação.</w:t>
      </w:r>
      <w:r w:rsidR="00D703F7" w:rsidRPr="00893584">
        <w:rPr>
          <w:rFonts w:ascii="Arial" w:hAnsi="Arial" w:cs="Arial"/>
          <w:sz w:val="22"/>
          <w:szCs w:val="22"/>
        </w:rPr>
        <w:t xml:space="preserve"> </w:t>
      </w:r>
      <w:r w:rsidRPr="00893584">
        <w:rPr>
          <w:rFonts w:ascii="Arial" w:hAnsi="Arial" w:cs="Arial"/>
          <w:sz w:val="22"/>
          <w:szCs w:val="22"/>
        </w:rPr>
        <w:t xml:space="preserve">(Programação, </w:t>
      </w:r>
      <w:r w:rsidR="00493B4B" w:rsidRPr="00893584">
        <w:rPr>
          <w:rFonts w:ascii="Arial" w:hAnsi="Arial" w:cs="Arial"/>
          <w:sz w:val="22"/>
          <w:szCs w:val="22"/>
        </w:rPr>
        <w:t>Equipamentos e espaço físico da própria entidade).</w:t>
      </w:r>
    </w:p>
    <w:p w:rsidR="0053147A" w:rsidRPr="00893584" w:rsidRDefault="0053147A" w:rsidP="00481CC2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Prêmio Festejos Juninos de 2010 – Messias Holanda</w:t>
      </w:r>
      <w:r w:rsidR="005317F4">
        <w:rPr>
          <w:rFonts w:ascii="Arial" w:hAnsi="Arial" w:cs="Arial"/>
          <w:b/>
          <w:sz w:val="22"/>
          <w:szCs w:val="22"/>
        </w:rPr>
        <w:t xml:space="preserve"> – Mestra Elzenir Colares 2013</w:t>
      </w:r>
    </w:p>
    <w:p w:rsidR="00481CC2" w:rsidRPr="00D7043A" w:rsidRDefault="00D703F7" w:rsidP="00481CC2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893584">
        <w:rPr>
          <w:rFonts w:ascii="Arial" w:hAnsi="Arial" w:cs="Arial"/>
          <w:b/>
          <w:sz w:val="22"/>
          <w:szCs w:val="22"/>
        </w:rPr>
        <w:t>Ponto de Leitura Colorida</w:t>
      </w:r>
      <w:r w:rsidR="00AC204A" w:rsidRPr="00893584">
        <w:rPr>
          <w:rFonts w:ascii="Arial" w:hAnsi="Arial" w:cs="Arial"/>
          <w:b/>
          <w:sz w:val="22"/>
          <w:szCs w:val="22"/>
        </w:rPr>
        <w:t xml:space="preserve"> </w:t>
      </w:r>
      <w:r w:rsidR="00493B4B" w:rsidRPr="00893584">
        <w:rPr>
          <w:rFonts w:ascii="Arial" w:hAnsi="Arial" w:cs="Arial"/>
          <w:b/>
          <w:sz w:val="22"/>
          <w:szCs w:val="22"/>
        </w:rPr>
        <w:t>Premiado</w:t>
      </w:r>
      <w:r w:rsidR="00AC204A" w:rsidRPr="00893584">
        <w:rPr>
          <w:rFonts w:ascii="Arial" w:hAnsi="Arial" w:cs="Arial"/>
          <w:b/>
          <w:sz w:val="22"/>
          <w:szCs w:val="22"/>
        </w:rPr>
        <w:t xml:space="preserve"> </w:t>
      </w:r>
      <w:r w:rsidR="00493B4B" w:rsidRPr="00893584">
        <w:rPr>
          <w:rFonts w:ascii="Arial" w:hAnsi="Arial" w:cs="Arial"/>
          <w:b/>
          <w:sz w:val="22"/>
          <w:szCs w:val="22"/>
        </w:rPr>
        <w:t>Ministério e SECULT</w:t>
      </w:r>
      <w:r w:rsidRPr="00893584">
        <w:rPr>
          <w:rFonts w:ascii="Arial" w:hAnsi="Arial" w:cs="Arial"/>
          <w:sz w:val="22"/>
          <w:szCs w:val="22"/>
        </w:rPr>
        <w:t xml:space="preserve"> </w:t>
      </w:r>
      <w:r w:rsidR="00004F8C" w:rsidRPr="00893584">
        <w:rPr>
          <w:rFonts w:ascii="Arial" w:hAnsi="Arial" w:cs="Arial"/>
          <w:sz w:val="22"/>
          <w:szCs w:val="22"/>
        </w:rPr>
        <w:t>Reconhecido e Premiado</w:t>
      </w:r>
      <w:r w:rsidR="00573BE8" w:rsidRPr="00893584">
        <w:rPr>
          <w:rFonts w:ascii="Arial" w:hAnsi="Arial" w:cs="Arial"/>
          <w:sz w:val="22"/>
          <w:szCs w:val="22"/>
        </w:rPr>
        <w:t xml:space="preserve"> </w:t>
      </w:r>
      <w:r w:rsidR="00481CC2" w:rsidRPr="00893584">
        <w:rPr>
          <w:rFonts w:ascii="Arial" w:hAnsi="Arial" w:cs="Arial"/>
          <w:sz w:val="22"/>
          <w:szCs w:val="22"/>
        </w:rPr>
        <w:t>os pontos de difusão de cultura são uma porta de discussão com a comunidade e de promoção de ações no campo da dança, teatro, artes plásticas, literaturas e afins.</w:t>
      </w:r>
    </w:p>
    <w:p w:rsidR="00D7043A" w:rsidRPr="00D7043A" w:rsidRDefault="00D7043A" w:rsidP="00D7043A">
      <w:pPr>
        <w:spacing w:line="360" w:lineRule="auto"/>
        <w:ind w:left="990"/>
        <w:jc w:val="both"/>
        <w:rPr>
          <w:rFonts w:ascii="Arial" w:hAnsi="Arial" w:cs="Arial"/>
          <w:b/>
          <w:sz w:val="22"/>
          <w:szCs w:val="22"/>
        </w:rPr>
      </w:pPr>
    </w:p>
    <w:p w:rsidR="00B10D89" w:rsidRPr="00893584" w:rsidRDefault="00495866" w:rsidP="00481CC2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893584">
        <w:rPr>
          <w:rFonts w:ascii="Arial" w:hAnsi="Arial" w:cs="Arial"/>
          <w:b/>
          <w:sz w:val="22"/>
          <w:szCs w:val="22"/>
        </w:rPr>
        <w:t>Teatro de Rua de Mulheres Lé</w:t>
      </w:r>
      <w:r w:rsidR="00493B4B" w:rsidRPr="00893584">
        <w:rPr>
          <w:rFonts w:ascii="Arial" w:hAnsi="Arial" w:cs="Arial"/>
          <w:b/>
          <w:sz w:val="22"/>
          <w:szCs w:val="22"/>
        </w:rPr>
        <w:t>sbicas</w:t>
      </w:r>
      <w:r w:rsidR="00B10D89" w:rsidRPr="00893584">
        <w:rPr>
          <w:rFonts w:ascii="Arial" w:hAnsi="Arial" w:cs="Arial"/>
          <w:b/>
          <w:sz w:val="22"/>
          <w:szCs w:val="22"/>
        </w:rPr>
        <w:t xml:space="preserve"> e </w:t>
      </w:r>
      <w:r w:rsidR="00E64F08">
        <w:rPr>
          <w:rFonts w:ascii="Arial" w:hAnsi="Arial" w:cs="Arial"/>
          <w:b/>
          <w:sz w:val="22"/>
          <w:szCs w:val="22"/>
        </w:rPr>
        <w:t>bissexuais Premios :</w:t>
      </w:r>
      <w:r w:rsidR="00B10D89" w:rsidRPr="00893584">
        <w:rPr>
          <w:rFonts w:ascii="Arial" w:hAnsi="Arial" w:cs="Arial"/>
          <w:b/>
          <w:sz w:val="22"/>
          <w:szCs w:val="22"/>
        </w:rPr>
        <w:t xml:space="preserve"> Secretária de Saúde do </w:t>
      </w:r>
      <w:r w:rsidR="00893584">
        <w:rPr>
          <w:rFonts w:ascii="Arial" w:hAnsi="Arial" w:cs="Arial"/>
          <w:b/>
          <w:sz w:val="22"/>
          <w:szCs w:val="22"/>
        </w:rPr>
        <w:t>M</w:t>
      </w:r>
      <w:r w:rsidR="00B10D89" w:rsidRPr="00893584">
        <w:rPr>
          <w:rFonts w:ascii="Arial" w:hAnsi="Arial" w:cs="Arial"/>
          <w:b/>
          <w:sz w:val="22"/>
          <w:szCs w:val="22"/>
        </w:rPr>
        <w:t>unicípio de Fortaleza e Coordenadoria de DST/HIV/AIDS</w:t>
      </w:r>
      <w:r w:rsidR="00E64F08">
        <w:rPr>
          <w:rFonts w:ascii="Arial" w:hAnsi="Arial" w:cs="Arial"/>
          <w:b/>
          <w:sz w:val="22"/>
          <w:szCs w:val="22"/>
        </w:rPr>
        <w:t xml:space="preserve">, SECULFOR e Secretaria de Educação do Município de Fortaleza </w:t>
      </w:r>
      <w:r w:rsidR="00481CC2" w:rsidRPr="00893584">
        <w:rPr>
          <w:rFonts w:ascii="Arial" w:hAnsi="Arial" w:cs="Arial"/>
          <w:b/>
          <w:sz w:val="22"/>
          <w:szCs w:val="22"/>
        </w:rPr>
        <w:t xml:space="preserve"> </w:t>
      </w:r>
      <w:r w:rsidR="00481CC2" w:rsidRPr="00893584">
        <w:rPr>
          <w:rFonts w:ascii="Arial" w:hAnsi="Arial" w:cs="Arial"/>
          <w:sz w:val="22"/>
          <w:szCs w:val="22"/>
        </w:rPr>
        <w:t>Apresentando o espetáculo</w:t>
      </w:r>
      <w:r w:rsidR="00B10D89" w:rsidRPr="00893584">
        <w:rPr>
          <w:rFonts w:ascii="Arial" w:hAnsi="Arial" w:cs="Arial"/>
          <w:sz w:val="22"/>
          <w:szCs w:val="22"/>
        </w:rPr>
        <w:t xml:space="preserve"> de enfrentamento a AIDS</w:t>
      </w:r>
      <w:r w:rsidR="00E64F08">
        <w:rPr>
          <w:rFonts w:ascii="Arial" w:hAnsi="Arial" w:cs="Arial"/>
          <w:sz w:val="22"/>
          <w:szCs w:val="22"/>
        </w:rPr>
        <w:t xml:space="preserve"> e o CRAK</w:t>
      </w:r>
      <w:r w:rsidR="00B10D89" w:rsidRPr="00893584">
        <w:rPr>
          <w:rFonts w:ascii="Arial" w:hAnsi="Arial" w:cs="Arial"/>
          <w:sz w:val="22"/>
          <w:szCs w:val="22"/>
        </w:rPr>
        <w:t xml:space="preserve"> </w:t>
      </w:r>
      <w:r w:rsidR="00893584" w:rsidRPr="00893584">
        <w:rPr>
          <w:rFonts w:ascii="Arial" w:hAnsi="Arial" w:cs="Arial"/>
          <w:sz w:val="22"/>
          <w:szCs w:val="22"/>
        </w:rPr>
        <w:t>(</w:t>
      </w:r>
      <w:r w:rsidR="00B10D89" w:rsidRPr="00893584">
        <w:rPr>
          <w:rFonts w:ascii="Arial" w:hAnsi="Arial" w:cs="Arial"/>
          <w:sz w:val="22"/>
          <w:szCs w:val="22"/>
        </w:rPr>
        <w:t>Mapurunga)</w:t>
      </w:r>
      <w:r w:rsidR="00481CC2" w:rsidRPr="00893584">
        <w:rPr>
          <w:rFonts w:ascii="Arial" w:hAnsi="Arial" w:cs="Arial"/>
          <w:sz w:val="22"/>
          <w:szCs w:val="22"/>
        </w:rPr>
        <w:t xml:space="preserve"> o grupo foi criado na crença que a cultura é um meio eficaz de levar informação e discutir tabus nas </w:t>
      </w:r>
      <w:r w:rsidR="00893584" w:rsidRPr="00893584">
        <w:rPr>
          <w:rFonts w:ascii="Arial" w:hAnsi="Arial" w:cs="Arial"/>
          <w:sz w:val="22"/>
          <w:szCs w:val="22"/>
        </w:rPr>
        <w:t>comunidades.</w:t>
      </w:r>
    </w:p>
    <w:p w:rsidR="00481CC2" w:rsidRPr="00893584" w:rsidRDefault="00B10D89" w:rsidP="00481CC2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893584">
        <w:rPr>
          <w:rFonts w:ascii="Arial" w:hAnsi="Arial" w:cs="Arial"/>
          <w:b/>
          <w:sz w:val="22"/>
          <w:szCs w:val="22"/>
        </w:rPr>
        <w:t>E</w:t>
      </w:r>
      <w:r w:rsidR="00532B24" w:rsidRPr="00893584">
        <w:rPr>
          <w:rFonts w:ascii="Arial" w:hAnsi="Arial" w:cs="Arial"/>
          <w:sz w:val="22"/>
          <w:szCs w:val="22"/>
        </w:rPr>
        <w:t>m 2012</w:t>
      </w:r>
      <w:r w:rsidR="00AC204A" w:rsidRPr="00893584">
        <w:rPr>
          <w:rFonts w:ascii="Arial" w:hAnsi="Arial" w:cs="Arial"/>
          <w:sz w:val="22"/>
          <w:szCs w:val="22"/>
        </w:rPr>
        <w:t xml:space="preserve"> </w:t>
      </w:r>
      <w:r w:rsidR="00532B24" w:rsidRPr="00893584">
        <w:rPr>
          <w:rFonts w:ascii="Arial" w:hAnsi="Arial" w:cs="Arial"/>
          <w:sz w:val="22"/>
          <w:szCs w:val="22"/>
        </w:rPr>
        <w:t>Previsão de 20</w:t>
      </w:r>
      <w:r w:rsidR="00AC204A" w:rsidRPr="00893584">
        <w:rPr>
          <w:rFonts w:ascii="Arial" w:hAnsi="Arial" w:cs="Arial"/>
          <w:sz w:val="22"/>
          <w:szCs w:val="22"/>
        </w:rPr>
        <w:t xml:space="preserve"> </w:t>
      </w:r>
      <w:r w:rsidR="00532B24" w:rsidRPr="00893584">
        <w:rPr>
          <w:rFonts w:ascii="Arial" w:hAnsi="Arial" w:cs="Arial"/>
          <w:sz w:val="22"/>
          <w:szCs w:val="22"/>
        </w:rPr>
        <w:t>apresentações em escolas municipai</w:t>
      </w:r>
      <w:r w:rsidR="00495866" w:rsidRPr="00893584">
        <w:rPr>
          <w:rFonts w:ascii="Arial" w:hAnsi="Arial" w:cs="Arial"/>
          <w:sz w:val="22"/>
          <w:szCs w:val="22"/>
        </w:rPr>
        <w:t>s de Fortaleza em parceria com a</w:t>
      </w:r>
      <w:r w:rsidR="00532B24" w:rsidRPr="00893584">
        <w:rPr>
          <w:rFonts w:ascii="Arial" w:hAnsi="Arial" w:cs="Arial"/>
          <w:sz w:val="22"/>
          <w:szCs w:val="22"/>
        </w:rPr>
        <w:t xml:space="preserve"> SECULTFOR E </w:t>
      </w:r>
      <w:r w:rsidR="00495866" w:rsidRPr="00893584">
        <w:rPr>
          <w:rFonts w:ascii="Arial" w:hAnsi="Arial" w:cs="Arial"/>
          <w:sz w:val="22"/>
          <w:szCs w:val="22"/>
        </w:rPr>
        <w:t>Secretária de educação do municí</w:t>
      </w:r>
      <w:r w:rsidR="00532B24" w:rsidRPr="00893584">
        <w:rPr>
          <w:rFonts w:ascii="Arial" w:hAnsi="Arial" w:cs="Arial"/>
          <w:sz w:val="22"/>
          <w:szCs w:val="22"/>
        </w:rPr>
        <w:t>pio</w:t>
      </w:r>
      <w:r w:rsidR="00004F8C" w:rsidRPr="00893584">
        <w:rPr>
          <w:rFonts w:ascii="Arial" w:hAnsi="Arial" w:cs="Arial"/>
          <w:sz w:val="22"/>
          <w:szCs w:val="22"/>
        </w:rPr>
        <w:t xml:space="preserve"> de uma </w:t>
      </w:r>
      <w:r w:rsidR="00AC204A" w:rsidRPr="00893584">
        <w:rPr>
          <w:rFonts w:ascii="Arial" w:hAnsi="Arial" w:cs="Arial"/>
          <w:sz w:val="22"/>
          <w:szCs w:val="22"/>
        </w:rPr>
        <w:t>peça (</w:t>
      </w:r>
      <w:r w:rsidR="00532B24" w:rsidRPr="00893584">
        <w:rPr>
          <w:rFonts w:ascii="Arial" w:hAnsi="Arial" w:cs="Arial"/>
          <w:sz w:val="22"/>
          <w:szCs w:val="22"/>
        </w:rPr>
        <w:t>Mapurunga</w:t>
      </w:r>
      <w:r w:rsidR="00AC204A" w:rsidRPr="00893584">
        <w:rPr>
          <w:rFonts w:ascii="Arial" w:hAnsi="Arial" w:cs="Arial"/>
          <w:sz w:val="22"/>
          <w:szCs w:val="22"/>
        </w:rPr>
        <w:t>)</w:t>
      </w:r>
      <w:r w:rsidR="00573BE8" w:rsidRPr="00893584">
        <w:rPr>
          <w:rFonts w:ascii="Arial" w:hAnsi="Arial" w:cs="Arial"/>
          <w:sz w:val="22"/>
          <w:szCs w:val="22"/>
        </w:rPr>
        <w:t xml:space="preserve"> no</w:t>
      </w:r>
      <w:r w:rsidR="00004F8C" w:rsidRPr="00893584">
        <w:rPr>
          <w:rFonts w:ascii="Arial" w:hAnsi="Arial" w:cs="Arial"/>
          <w:sz w:val="22"/>
          <w:szCs w:val="22"/>
        </w:rPr>
        <w:t xml:space="preserve"> enfretamento ao CRAK</w:t>
      </w:r>
      <w:r w:rsidR="00E64F08">
        <w:rPr>
          <w:rFonts w:ascii="Arial" w:hAnsi="Arial" w:cs="Arial"/>
          <w:sz w:val="22"/>
          <w:szCs w:val="22"/>
        </w:rPr>
        <w:t xml:space="preserve"> em 2012</w:t>
      </w:r>
      <w:r w:rsidRPr="00893584">
        <w:rPr>
          <w:rFonts w:ascii="Arial" w:hAnsi="Arial" w:cs="Arial"/>
          <w:sz w:val="22"/>
          <w:szCs w:val="22"/>
        </w:rPr>
        <w:t xml:space="preserve"> </w:t>
      </w:r>
    </w:p>
    <w:p w:rsidR="00481CC2" w:rsidRPr="00893584" w:rsidRDefault="00321075" w:rsidP="00481CC2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893584">
        <w:rPr>
          <w:rFonts w:ascii="Arial" w:hAnsi="Arial" w:cs="Arial"/>
          <w:b/>
          <w:sz w:val="22"/>
          <w:szCs w:val="22"/>
        </w:rPr>
        <w:t>Grupo junino Xana com Xana –</w:t>
      </w:r>
      <w:r w:rsidR="0009024F">
        <w:rPr>
          <w:rFonts w:ascii="Arial" w:hAnsi="Arial" w:cs="Arial"/>
          <w:b/>
          <w:sz w:val="22"/>
          <w:szCs w:val="22"/>
        </w:rPr>
        <w:t xml:space="preserve"> Resgate de tradições</w:t>
      </w:r>
      <w:r w:rsidR="006D114A">
        <w:rPr>
          <w:rFonts w:ascii="Arial" w:hAnsi="Arial" w:cs="Arial"/>
          <w:b/>
          <w:sz w:val="22"/>
          <w:szCs w:val="22"/>
        </w:rPr>
        <w:t xml:space="preserve"> Culturais </w:t>
      </w:r>
      <w:r w:rsidR="0009024F">
        <w:rPr>
          <w:rFonts w:ascii="Arial" w:hAnsi="Arial" w:cs="Arial"/>
          <w:b/>
          <w:sz w:val="22"/>
          <w:szCs w:val="22"/>
        </w:rPr>
        <w:t xml:space="preserve"> -</w:t>
      </w:r>
      <w:r w:rsidRPr="00893584">
        <w:rPr>
          <w:rFonts w:ascii="Arial" w:hAnsi="Arial" w:cs="Arial"/>
          <w:b/>
          <w:sz w:val="22"/>
          <w:szCs w:val="22"/>
        </w:rPr>
        <w:t xml:space="preserve"> </w:t>
      </w:r>
      <w:r w:rsidRPr="00893584">
        <w:rPr>
          <w:rFonts w:ascii="Arial" w:hAnsi="Arial" w:cs="Arial"/>
          <w:sz w:val="22"/>
          <w:szCs w:val="22"/>
        </w:rPr>
        <w:t>A irreverência</w:t>
      </w:r>
      <w:r w:rsidR="00573BE8" w:rsidRPr="00893584">
        <w:rPr>
          <w:rFonts w:ascii="Arial" w:hAnsi="Arial" w:cs="Arial"/>
          <w:sz w:val="22"/>
          <w:szCs w:val="22"/>
        </w:rPr>
        <w:t xml:space="preserve"> </w:t>
      </w:r>
      <w:r w:rsidRPr="00893584">
        <w:rPr>
          <w:rFonts w:ascii="Arial" w:hAnsi="Arial" w:cs="Arial"/>
          <w:sz w:val="22"/>
          <w:szCs w:val="22"/>
        </w:rPr>
        <w:t>e a tradição, a favor do entretenimento e da erradicação do preconceito, foram ferramenta</w:t>
      </w:r>
      <w:r w:rsidR="0009024F">
        <w:rPr>
          <w:rFonts w:ascii="Arial" w:hAnsi="Arial" w:cs="Arial"/>
          <w:sz w:val="22"/>
          <w:szCs w:val="22"/>
        </w:rPr>
        <w:t>s</w:t>
      </w:r>
      <w:r w:rsidRPr="00893584">
        <w:rPr>
          <w:rFonts w:ascii="Arial" w:hAnsi="Arial" w:cs="Arial"/>
          <w:sz w:val="22"/>
          <w:szCs w:val="22"/>
        </w:rPr>
        <w:t xml:space="preserve"> para </w:t>
      </w:r>
      <w:r w:rsidR="00FD27C7" w:rsidRPr="00893584">
        <w:rPr>
          <w:rFonts w:ascii="Arial" w:hAnsi="Arial" w:cs="Arial"/>
          <w:sz w:val="22"/>
          <w:szCs w:val="22"/>
        </w:rPr>
        <w:t>criação</w:t>
      </w:r>
      <w:r w:rsidRPr="00893584">
        <w:rPr>
          <w:rFonts w:ascii="Arial" w:hAnsi="Arial" w:cs="Arial"/>
          <w:sz w:val="22"/>
          <w:szCs w:val="22"/>
        </w:rPr>
        <w:t xml:space="preserve"> </w:t>
      </w:r>
      <w:r w:rsidR="00E26C47" w:rsidRPr="00893584">
        <w:rPr>
          <w:rFonts w:ascii="Arial" w:hAnsi="Arial" w:cs="Arial"/>
          <w:sz w:val="22"/>
          <w:szCs w:val="22"/>
        </w:rPr>
        <w:t>desse grupo que é ref</w:t>
      </w:r>
      <w:r w:rsidRPr="00893584">
        <w:rPr>
          <w:rFonts w:ascii="Arial" w:hAnsi="Arial" w:cs="Arial"/>
          <w:sz w:val="22"/>
          <w:szCs w:val="22"/>
        </w:rPr>
        <w:t xml:space="preserve">erência dentro da comunidade LGBTT e da periferia de </w:t>
      </w:r>
      <w:r w:rsidR="00573BE8" w:rsidRPr="00893584">
        <w:rPr>
          <w:rFonts w:ascii="Arial" w:hAnsi="Arial" w:cs="Arial"/>
          <w:sz w:val="22"/>
          <w:szCs w:val="22"/>
        </w:rPr>
        <w:t xml:space="preserve">Fortaleza. </w:t>
      </w:r>
      <w:r w:rsidR="00E64F08">
        <w:rPr>
          <w:rFonts w:ascii="Arial" w:hAnsi="Arial" w:cs="Arial"/>
          <w:sz w:val="22"/>
          <w:szCs w:val="22"/>
        </w:rPr>
        <w:t>Prêmio Ceara da Paixão 2010 ,</w:t>
      </w:r>
      <w:r w:rsidR="00E26C47" w:rsidRPr="00893584">
        <w:rPr>
          <w:rFonts w:ascii="Arial" w:hAnsi="Arial" w:cs="Arial"/>
          <w:sz w:val="22"/>
          <w:szCs w:val="22"/>
        </w:rPr>
        <w:t xml:space="preserve"> 2011</w:t>
      </w:r>
      <w:r w:rsidR="00E64F08">
        <w:rPr>
          <w:rFonts w:ascii="Arial" w:hAnsi="Arial" w:cs="Arial"/>
          <w:sz w:val="22"/>
          <w:szCs w:val="22"/>
        </w:rPr>
        <w:t xml:space="preserve">, 2012 </w:t>
      </w:r>
      <w:r w:rsidR="00E26C47" w:rsidRPr="00893584">
        <w:rPr>
          <w:rFonts w:ascii="Arial" w:hAnsi="Arial" w:cs="Arial"/>
          <w:sz w:val="22"/>
          <w:szCs w:val="22"/>
        </w:rPr>
        <w:t xml:space="preserve"> e Prêmio</w:t>
      </w:r>
      <w:r w:rsidR="0009024F">
        <w:rPr>
          <w:rFonts w:ascii="Arial" w:hAnsi="Arial" w:cs="Arial"/>
          <w:sz w:val="22"/>
          <w:szCs w:val="22"/>
        </w:rPr>
        <w:t xml:space="preserve"> Festival </w:t>
      </w:r>
      <w:r w:rsidR="00E26C47" w:rsidRPr="00893584">
        <w:rPr>
          <w:rFonts w:ascii="Arial" w:hAnsi="Arial" w:cs="Arial"/>
          <w:sz w:val="22"/>
          <w:szCs w:val="22"/>
        </w:rPr>
        <w:t xml:space="preserve"> junino 2010 </w:t>
      </w:r>
      <w:r w:rsidR="00573BE8" w:rsidRPr="00893584">
        <w:rPr>
          <w:rFonts w:ascii="Arial" w:hAnsi="Arial" w:cs="Arial"/>
          <w:sz w:val="22"/>
          <w:szCs w:val="22"/>
        </w:rPr>
        <w:t>(</w:t>
      </w:r>
      <w:r w:rsidR="00E26C47" w:rsidRPr="00893584">
        <w:rPr>
          <w:rFonts w:ascii="Arial" w:hAnsi="Arial" w:cs="Arial"/>
          <w:sz w:val="22"/>
          <w:szCs w:val="22"/>
        </w:rPr>
        <w:t>SECULTFOR)</w:t>
      </w:r>
      <w:r w:rsidR="00F06E38" w:rsidRPr="00893584">
        <w:rPr>
          <w:rFonts w:ascii="Arial" w:hAnsi="Arial" w:cs="Arial"/>
          <w:sz w:val="22"/>
          <w:szCs w:val="22"/>
        </w:rPr>
        <w:t>.</w:t>
      </w:r>
    </w:p>
    <w:p w:rsidR="00F06E38" w:rsidRPr="00893584" w:rsidRDefault="00F06E38" w:rsidP="00481CC2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893584">
        <w:rPr>
          <w:rFonts w:ascii="Arial" w:hAnsi="Arial" w:cs="Arial"/>
          <w:b/>
          <w:sz w:val="22"/>
          <w:szCs w:val="22"/>
        </w:rPr>
        <w:t xml:space="preserve">Projeto Educação, </w:t>
      </w:r>
      <w:r w:rsidR="00AC204A" w:rsidRPr="00893584">
        <w:rPr>
          <w:rFonts w:ascii="Arial" w:hAnsi="Arial" w:cs="Arial"/>
          <w:b/>
          <w:sz w:val="22"/>
          <w:szCs w:val="22"/>
        </w:rPr>
        <w:t>Arte.</w:t>
      </w:r>
      <w:r w:rsidRPr="00893584">
        <w:rPr>
          <w:rFonts w:ascii="Arial" w:hAnsi="Arial" w:cs="Arial"/>
          <w:b/>
          <w:sz w:val="22"/>
          <w:szCs w:val="22"/>
        </w:rPr>
        <w:t xml:space="preserve"> Esporte e Cultura – Promoção</w:t>
      </w:r>
      <w:r w:rsidR="007B5770" w:rsidRPr="00893584">
        <w:rPr>
          <w:rFonts w:ascii="Arial" w:hAnsi="Arial" w:cs="Arial"/>
          <w:b/>
          <w:sz w:val="22"/>
          <w:szCs w:val="22"/>
        </w:rPr>
        <w:t xml:space="preserve"> </w:t>
      </w:r>
      <w:r w:rsidRPr="00893584">
        <w:rPr>
          <w:rFonts w:ascii="Arial" w:hAnsi="Arial" w:cs="Arial"/>
          <w:b/>
          <w:sz w:val="22"/>
          <w:szCs w:val="22"/>
        </w:rPr>
        <w:t>de ações aos jovens LGBTTs em situação de risco pessoal social e sócio-afetivo fortalecendo</w:t>
      </w:r>
      <w:r w:rsidR="007B5770" w:rsidRPr="00893584">
        <w:rPr>
          <w:rFonts w:ascii="Arial" w:hAnsi="Arial" w:cs="Arial"/>
          <w:b/>
          <w:sz w:val="22"/>
          <w:szCs w:val="22"/>
        </w:rPr>
        <w:t xml:space="preserve"> </w:t>
      </w:r>
      <w:r w:rsidRPr="00893584">
        <w:rPr>
          <w:rFonts w:ascii="Arial" w:hAnsi="Arial" w:cs="Arial"/>
          <w:b/>
          <w:sz w:val="22"/>
          <w:szCs w:val="22"/>
        </w:rPr>
        <w:t>os vínculos familiares e o exercício pleno de cidadania, por meio d</w:t>
      </w:r>
      <w:r w:rsidR="007B5770">
        <w:rPr>
          <w:rFonts w:ascii="Arial" w:hAnsi="Arial" w:cs="Arial"/>
          <w:b/>
          <w:sz w:val="22"/>
          <w:szCs w:val="22"/>
        </w:rPr>
        <w:t>e atividades bio-psicossocioais, dentre elas</w:t>
      </w:r>
      <w:r w:rsidRPr="00893584">
        <w:rPr>
          <w:rFonts w:ascii="Arial" w:hAnsi="Arial" w:cs="Arial"/>
          <w:b/>
          <w:sz w:val="22"/>
          <w:szCs w:val="22"/>
        </w:rPr>
        <w:t>,oficinas e acompanhamento familiar, incentivando a formação de vínculos de afeto e segurança.</w:t>
      </w:r>
    </w:p>
    <w:p w:rsidR="00FD27C7" w:rsidRPr="00893584" w:rsidRDefault="00FD27C7" w:rsidP="00481CC2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893584">
        <w:rPr>
          <w:rFonts w:ascii="Arial" w:hAnsi="Arial" w:cs="Arial"/>
          <w:b/>
          <w:sz w:val="22"/>
          <w:szCs w:val="22"/>
        </w:rPr>
        <w:t xml:space="preserve">Feira Cultural Canta Curió – </w:t>
      </w:r>
      <w:r w:rsidRPr="00893584">
        <w:rPr>
          <w:rFonts w:ascii="Arial" w:hAnsi="Arial" w:cs="Arial"/>
          <w:sz w:val="22"/>
          <w:szCs w:val="22"/>
        </w:rPr>
        <w:t xml:space="preserve">Evento mensal promovido pela instituição a fim de descobrir e valorizar talentos da nossa comunidade assim com inserir ações culturais LGBTT na comunidade. Com bom recebimento do Público </w:t>
      </w:r>
    </w:p>
    <w:p w:rsidR="00321075" w:rsidRPr="00893584" w:rsidRDefault="00321075" w:rsidP="00321075">
      <w:pPr>
        <w:spacing w:line="360" w:lineRule="auto"/>
        <w:ind w:left="990"/>
        <w:jc w:val="both"/>
        <w:rPr>
          <w:rFonts w:ascii="Arial" w:hAnsi="Arial" w:cs="Arial"/>
          <w:sz w:val="22"/>
          <w:szCs w:val="22"/>
        </w:rPr>
      </w:pPr>
      <w:r w:rsidRPr="00893584">
        <w:rPr>
          <w:rFonts w:ascii="Arial" w:hAnsi="Arial" w:cs="Arial"/>
          <w:sz w:val="22"/>
          <w:szCs w:val="22"/>
        </w:rPr>
        <w:t xml:space="preserve">O reconhecimento do Estado, </w:t>
      </w:r>
      <w:r w:rsidR="00573BE8" w:rsidRPr="00893584">
        <w:rPr>
          <w:rFonts w:ascii="Arial" w:hAnsi="Arial" w:cs="Arial"/>
          <w:sz w:val="22"/>
          <w:szCs w:val="22"/>
        </w:rPr>
        <w:t xml:space="preserve">Município, </w:t>
      </w:r>
      <w:r w:rsidRPr="00893584">
        <w:rPr>
          <w:rFonts w:ascii="Arial" w:hAnsi="Arial" w:cs="Arial"/>
          <w:sz w:val="22"/>
          <w:szCs w:val="22"/>
        </w:rPr>
        <w:t xml:space="preserve">Governo Federal  e da iniciativa privada veio através de alguns prêmios e editais que A união do Povo de Santa Edwiges ganhou, assim como parcerias que garantem o pleno desenvolvimento de nossas atividades, </w:t>
      </w:r>
      <w:r w:rsidR="00623840" w:rsidRPr="00893584">
        <w:rPr>
          <w:rFonts w:ascii="Arial" w:hAnsi="Arial" w:cs="Arial"/>
          <w:sz w:val="22"/>
          <w:szCs w:val="22"/>
        </w:rPr>
        <w:t xml:space="preserve">dentre vários alguns </w:t>
      </w:r>
      <w:r w:rsidRPr="00893584">
        <w:rPr>
          <w:rFonts w:ascii="Arial" w:hAnsi="Arial" w:cs="Arial"/>
          <w:sz w:val="22"/>
          <w:szCs w:val="22"/>
        </w:rPr>
        <w:t xml:space="preserve"> listados a baixo:</w:t>
      </w:r>
    </w:p>
    <w:p w:rsidR="00321075" w:rsidRPr="00893584" w:rsidRDefault="00321075" w:rsidP="00321075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893584">
        <w:rPr>
          <w:rFonts w:ascii="Arial" w:hAnsi="Arial" w:cs="Arial"/>
          <w:b/>
          <w:sz w:val="22"/>
          <w:szCs w:val="22"/>
        </w:rPr>
        <w:t>Prêmios e editais:</w:t>
      </w:r>
    </w:p>
    <w:p w:rsidR="00321075" w:rsidRPr="00893584" w:rsidRDefault="00321075" w:rsidP="00321075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893584">
        <w:rPr>
          <w:rFonts w:ascii="Arial" w:hAnsi="Arial" w:cs="Arial"/>
          <w:b/>
          <w:sz w:val="22"/>
          <w:szCs w:val="22"/>
        </w:rPr>
        <w:t xml:space="preserve">II </w:t>
      </w:r>
      <w:r w:rsidRPr="00893584">
        <w:rPr>
          <w:rFonts w:ascii="Arial" w:hAnsi="Arial" w:cs="Arial"/>
          <w:sz w:val="22"/>
          <w:szCs w:val="22"/>
        </w:rPr>
        <w:t>Prêmio de Inclusão da Pessoa Idosa: Edição Inezita Barroso (MinC)</w:t>
      </w:r>
      <w:r w:rsidR="003621FB" w:rsidRPr="00893584">
        <w:rPr>
          <w:rFonts w:ascii="Arial" w:hAnsi="Arial" w:cs="Arial"/>
          <w:sz w:val="22"/>
          <w:szCs w:val="22"/>
        </w:rPr>
        <w:t xml:space="preserve"> Teatro de rua pessoa idosa</w:t>
      </w:r>
    </w:p>
    <w:p w:rsidR="00321075" w:rsidRPr="00893584" w:rsidRDefault="00321075" w:rsidP="00321075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893584">
        <w:rPr>
          <w:rFonts w:ascii="Arial" w:hAnsi="Arial" w:cs="Arial"/>
          <w:sz w:val="22"/>
          <w:szCs w:val="22"/>
        </w:rPr>
        <w:t>Prêmio mais Cultura de Bibliotecas Comunitárias</w:t>
      </w:r>
      <w:r w:rsidR="00623840" w:rsidRPr="00893584">
        <w:rPr>
          <w:rFonts w:ascii="Arial" w:hAnsi="Arial" w:cs="Arial"/>
          <w:sz w:val="22"/>
          <w:szCs w:val="22"/>
        </w:rPr>
        <w:t xml:space="preserve"> (SECULT)</w:t>
      </w:r>
    </w:p>
    <w:p w:rsidR="00321075" w:rsidRPr="00893584" w:rsidRDefault="00623840" w:rsidP="00321075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893584">
        <w:rPr>
          <w:rFonts w:ascii="Arial" w:hAnsi="Arial" w:cs="Arial"/>
          <w:sz w:val="22"/>
          <w:szCs w:val="22"/>
        </w:rPr>
        <w:t>Subvenção Social 2010 (STDS) Cada um diferente todos são iguais</w:t>
      </w:r>
    </w:p>
    <w:p w:rsidR="00623840" w:rsidRPr="00893584" w:rsidRDefault="00623840" w:rsidP="00321075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893584">
        <w:rPr>
          <w:rFonts w:ascii="Arial" w:hAnsi="Arial" w:cs="Arial"/>
          <w:sz w:val="22"/>
          <w:szCs w:val="22"/>
        </w:rPr>
        <w:t>Prêmio Messias Holanda</w:t>
      </w:r>
      <w:r w:rsidR="00E26C47" w:rsidRPr="00893584">
        <w:rPr>
          <w:rFonts w:ascii="Arial" w:hAnsi="Arial" w:cs="Arial"/>
          <w:sz w:val="22"/>
          <w:szCs w:val="22"/>
        </w:rPr>
        <w:t>: Festejos Junino 2010 (SECULFOR</w:t>
      </w:r>
      <w:r w:rsidRPr="00893584">
        <w:rPr>
          <w:rFonts w:ascii="Arial" w:hAnsi="Arial" w:cs="Arial"/>
          <w:sz w:val="22"/>
          <w:szCs w:val="22"/>
        </w:rPr>
        <w:t>)</w:t>
      </w:r>
    </w:p>
    <w:p w:rsidR="00623840" w:rsidRPr="00893584" w:rsidRDefault="00623840" w:rsidP="00321075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893584">
        <w:rPr>
          <w:rFonts w:ascii="Arial" w:hAnsi="Arial" w:cs="Arial"/>
          <w:sz w:val="22"/>
          <w:szCs w:val="22"/>
        </w:rPr>
        <w:t>Teatro de Rua de Mulheres Lésbicas e Bissexuais (SMS)</w:t>
      </w:r>
      <w:r w:rsidR="00E26C47" w:rsidRPr="00893584">
        <w:rPr>
          <w:rFonts w:ascii="Arial" w:hAnsi="Arial" w:cs="Arial"/>
          <w:sz w:val="22"/>
          <w:szCs w:val="22"/>
        </w:rPr>
        <w:t>.</w:t>
      </w:r>
    </w:p>
    <w:p w:rsidR="00E26C47" w:rsidRPr="00893584" w:rsidRDefault="00E26C47" w:rsidP="00321075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893584">
        <w:rPr>
          <w:rFonts w:ascii="Arial" w:hAnsi="Arial" w:cs="Arial"/>
          <w:sz w:val="22"/>
          <w:szCs w:val="22"/>
        </w:rPr>
        <w:t>Prêmio Cine Mais Cultura Fortaleza 2010.</w:t>
      </w:r>
    </w:p>
    <w:p w:rsidR="00E26C47" w:rsidRPr="00893584" w:rsidRDefault="00E26C47" w:rsidP="00321075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893584">
        <w:rPr>
          <w:rFonts w:ascii="Arial" w:hAnsi="Arial" w:cs="Arial"/>
          <w:sz w:val="22"/>
          <w:szCs w:val="22"/>
        </w:rPr>
        <w:lastRenderedPageBreak/>
        <w:t>Prêmio Mais Cultura Ponto de Leitura 2010.</w:t>
      </w:r>
    </w:p>
    <w:p w:rsidR="00E26C47" w:rsidRPr="00893584" w:rsidRDefault="003621FB" w:rsidP="00321075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893584">
        <w:rPr>
          <w:rFonts w:ascii="Arial" w:hAnsi="Arial" w:cs="Arial"/>
          <w:sz w:val="22"/>
          <w:szCs w:val="22"/>
        </w:rPr>
        <w:t>Prêmio Mais Cultura pontinho de Cultura – 2010.</w:t>
      </w:r>
    </w:p>
    <w:p w:rsidR="003621FB" w:rsidRPr="00893584" w:rsidRDefault="003621FB" w:rsidP="00321075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893584">
        <w:rPr>
          <w:rFonts w:ascii="Arial" w:hAnsi="Arial" w:cs="Arial"/>
          <w:sz w:val="22"/>
          <w:szCs w:val="22"/>
        </w:rPr>
        <w:t xml:space="preserve">Prêmio Ceará da Paixão 2010 </w:t>
      </w:r>
      <w:r w:rsidR="00BA00B7" w:rsidRPr="00893584">
        <w:rPr>
          <w:rFonts w:ascii="Arial" w:hAnsi="Arial" w:cs="Arial"/>
          <w:sz w:val="22"/>
          <w:szCs w:val="22"/>
        </w:rPr>
        <w:t>–</w:t>
      </w:r>
      <w:r w:rsidRPr="00893584">
        <w:rPr>
          <w:rFonts w:ascii="Arial" w:hAnsi="Arial" w:cs="Arial"/>
          <w:sz w:val="22"/>
          <w:szCs w:val="22"/>
        </w:rPr>
        <w:t xml:space="preserve"> 2011</w:t>
      </w:r>
      <w:r w:rsidR="00E64F08">
        <w:rPr>
          <w:rFonts w:ascii="Arial" w:hAnsi="Arial" w:cs="Arial"/>
          <w:sz w:val="22"/>
          <w:szCs w:val="22"/>
        </w:rPr>
        <w:t xml:space="preserve"> – 2012</w:t>
      </w:r>
      <w:r w:rsidR="00EA1DA8">
        <w:rPr>
          <w:rFonts w:ascii="Arial" w:hAnsi="Arial" w:cs="Arial"/>
          <w:sz w:val="22"/>
          <w:szCs w:val="22"/>
        </w:rPr>
        <w:t xml:space="preserve"> </w:t>
      </w:r>
      <w:r w:rsidR="00B23D24">
        <w:rPr>
          <w:rFonts w:ascii="Arial" w:hAnsi="Arial" w:cs="Arial"/>
          <w:sz w:val="22"/>
          <w:szCs w:val="22"/>
        </w:rPr>
        <w:t>–</w:t>
      </w:r>
      <w:r w:rsidR="00EA1DA8">
        <w:rPr>
          <w:rFonts w:ascii="Arial" w:hAnsi="Arial" w:cs="Arial"/>
          <w:sz w:val="22"/>
          <w:szCs w:val="22"/>
        </w:rPr>
        <w:t xml:space="preserve"> 2013</w:t>
      </w:r>
      <w:r w:rsidR="00B23D24">
        <w:rPr>
          <w:rFonts w:ascii="Arial" w:hAnsi="Arial" w:cs="Arial"/>
          <w:sz w:val="22"/>
          <w:szCs w:val="22"/>
        </w:rPr>
        <w:t xml:space="preserve">- </w:t>
      </w:r>
      <w:r w:rsidR="00BA00B7" w:rsidRPr="00893584">
        <w:rPr>
          <w:rFonts w:ascii="Arial" w:hAnsi="Arial" w:cs="Arial"/>
          <w:sz w:val="22"/>
          <w:szCs w:val="22"/>
        </w:rPr>
        <w:t>.</w:t>
      </w:r>
      <w:r w:rsidR="00B23D24">
        <w:rPr>
          <w:rFonts w:ascii="Arial" w:hAnsi="Arial" w:cs="Arial"/>
          <w:sz w:val="22"/>
          <w:szCs w:val="22"/>
        </w:rPr>
        <w:t>2015 - 2016</w:t>
      </w:r>
    </w:p>
    <w:p w:rsidR="00BA00B7" w:rsidRPr="00893584" w:rsidRDefault="00BA00B7" w:rsidP="00321075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893584">
        <w:rPr>
          <w:rFonts w:ascii="Arial" w:hAnsi="Arial" w:cs="Arial"/>
          <w:sz w:val="22"/>
          <w:szCs w:val="22"/>
        </w:rPr>
        <w:t xml:space="preserve">Esporte Colorido </w:t>
      </w:r>
      <w:r w:rsidR="00004F8C" w:rsidRPr="00893584">
        <w:rPr>
          <w:rFonts w:ascii="Arial" w:hAnsi="Arial" w:cs="Arial"/>
          <w:sz w:val="22"/>
          <w:szCs w:val="22"/>
        </w:rPr>
        <w:t>–</w:t>
      </w:r>
      <w:r w:rsidRPr="00893584">
        <w:rPr>
          <w:rFonts w:ascii="Arial" w:hAnsi="Arial" w:cs="Arial"/>
          <w:sz w:val="22"/>
          <w:szCs w:val="22"/>
        </w:rPr>
        <w:t xml:space="preserve"> 2009</w:t>
      </w:r>
      <w:r w:rsidR="00004F8C" w:rsidRPr="00893584">
        <w:rPr>
          <w:rFonts w:ascii="Arial" w:hAnsi="Arial" w:cs="Arial"/>
          <w:sz w:val="22"/>
          <w:szCs w:val="22"/>
        </w:rPr>
        <w:t>.</w:t>
      </w:r>
      <w:r w:rsidR="00B23D24">
        <w:rPr>
          <w:rFonts w:ascii="Arial" w:hAnsi="Arial" w:cs="Arial"/>
          <w:sz w:val="22"/>
          <w:szCs w:val="22"/>
        </w:rPr>
        <w:t>SECEL . COPA DA VISIBILIDADE LÉSBICA CASA CIVIL – 2016.</w:t>
      </w:r>
    </w:p>
    <w:p w:rsidR="00004F8C" w:rsidRPr="00893584" w:rsidRDefault="00573BE8" w:rsidP="00321075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893584">
        <w:rPr>
          <w:rFonts w:ascii="Arial" w:hAnsi="Arial" w:cs="Arial"/>
          <w:sz w:val="22"/>
          <w:szCs w:val="22"/>
        </w:rPr>
        <w:t>Bi-Campeões</w:t>
      </w:r>
      <w:r w:rsidR="00004F8C" w:rsidRPr="00893584">
        <w:rPr>
          <w:rFonts w:ascii="Arial" w:hAnsi="Arial" w:cs="Arial"/>
          <w:sz w:val="22"/>
          <w:szCs w:val="22"/>
        </w:rPr>
        <w:t xml:space="preserve"> de Futsal nos jogos da Diversidade de Fortaleza e </w:t>
      </w:r>
      <w:r w:rsidRPr="00893584">
        <w:rPr>
          <w:rFonts w:ascii="Arial" w:hAnsi="Arial" w:cs="Arial"/>
          <w:sz w:val="22"/>
          <w:szCs w:val="22"/>
        </w:rPr>
        <w:t>Bi-Campeões</w:t>
      </w:r>
      <w:r w:rsidR="00004F8C" w:rsidRPr="00893584">
        <w:rPr>
          <w:rFonts w:ascii="Arial" w:hAnsi="Arial" w:cs="Arial"/>
          <w:sz w:val="22"/>
          <w:szCs w:val="22"/>
        </w:rPr>
        <w:t xml:space="preserve"> de Futebol de Campo nos jogos da Diversidade de Fortaleza</w:t>
      </w:r>
      <w:r w:rsidR="00F06E38" w:rsidRPr="00893584">
        <w:rPr>
          <w:rFonts w:ascii="Arial" w:hAnsi="Arial" w:cs="Arial"/>
          <w:sz w:val="22"/>
          <w:szCs w:val="22"/>
        </w:rPr>
        <w:t>.</w:t>
      </w:r>
    </w:p>
    <w:p w:rsidR="00573BE8" w:rsidRDefault="00F06E38" w:rsidP="00623840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93584">
        <w:rPr>
          <w:rFonts w:ascii="Arial" w:hAnsi="Arial" w:cs="Arial"/>
          <w:sz w:val="22"/>
          <w:szCs w:val="22"/>
        </w:rPr>
        <w:t xml:space="preserve">Projeto Cultura </w:t>
      </w:r>
      <w:r w:rsidR="00AC204A" w:rsidRPr="00893584">
        <w:rPr>
          <w:rFonts w:ascii="Arial" w:hAnsi="Arial" w:cs="Arial"/>
          <w:sz w:val="22"/>
          <w:szCs w:val="22"/>
        </w:rPr>
        <w:t>Arte,</w:t>
      </w:r>
      <w:r w:rsidRPr="00893584">
        <w:rPr>
          <w:rFonts w:ascii="Arial" w:hAnsi="Arial" w:cs="Arial"/>
          <w:sz w:val="22"/>
          <w:szCs w:val="22"/>
        </w:rPr>
        <w:t xml:space="preserve"> Esporte e Educação -2012</w:t>
      </w:r>
      <w:r w:rsidR="0065375A">
        <w:rPr>
          <w:rFonts w:ascii="Arial" w:hAnsi="Arial" w:cs="Arial"/>
          <w:sz w:val="22"/>
          <w:szCs w:val="22"/>
        </w:rPr>
        <w:t>.</w:t>
      </w:r>
    </w:p>
    <w:p w:rsidR="0065375A" w:rsidRDefault="0065375A" w:rsidP="00623840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Prêmio Teatro de rua Enfrentamento ao Crak – Sec. De Educação de Fortaleza.</w:t>
      </w:r>
    </w:p>
    <w:p w:rsidR="0065375A" w:rsidRDefault="0065375A" w:rsidP="00623840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Prêmio Arte de Amar Vídeo – SECULFOR </w:t>
      </w:r>
      <w:r w:rsidR="007B21F5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 xml:space="preserve"> 2012</w:t>
      </w:r>
      <w:r w:rsidR="007B21F5">
        <w:rPr>
          <w:rFonts w:ascii="Arial" w:hAnsi="Arial" w:cs="Arial"/>
          <w:sz w:val="22"/>
          <w:szCs w:val="22"/>
        </w:rPr>
        <w:t>.</w:t>
      </w:r>
    </w:p>
    <w:p w:rsidR="006D114A" w:rsidRDefault="006D114A" w:rsidP="00623840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Prêmio Mais Cultura de Pontinho de Cultura – SECULT FOR 2010</w:t>
      </w:r>
    </w:p>
    <w:p w:rsidR="007B21F5" w:rsidRDefault="007B21F5" w:rsidP="00623840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Prêmio Pontinho de Cult</w:t>
      </w:r>
      <w:r w:rsidR="00634AF5">
        <w:rPr>
          <w:rFonts w:ascii="Arial" w:hAnsi="Arial" w:cs="Arial"/>
          <w:sz w:val="22"/>
          <w:szCs w:val="22"/>
        </w:rPr>
        <w:t>ura ( CESE – SALVADOR BH 2012 ),</w:t>
      </w:r>
    </w:p>
    <w:p w:rsidR="00634AF5" w:rsidRDefault="00634AF5" w:rsidP="00623840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Prêmio Agente Jovem de Cultura 2012  ( Ministério da Cultura )</w:t>
      </w:r>
    </w:p>
    <w:p w:rsidR="007B21F5" w:rsidRDefault="007B21F5" w:rsidP="00623840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Prêmio Alberto Nepomuceno ( SECULT CE )</w:t>
      </w:r>
      <w:r w:rsidR="00EA1DA8">
        <w:rPr>
          <w:rFonts w:ascii="Arial" w:hAnsi="Arial" w:cs="Arial"/>
          <w:sz w:val="22"/>
          <w:szCs w:val="22"/>
        </w:rPr>
        <w:t>.</w:t>
      </w:r>
    </w:p>
    <w:p w:rsidR="00EA1DA8" w:rsidRDefault="00EA1DA8" w:rsidP="00623840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Prêmio Baú da Leitura ( COELCE 2012 )</w:t>
      </w:r>
    </w:p>
    <w:p w:rsidR="00EA1DA8" w:rsidRDefault="00EA1DA8" w:rsidP="00623840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Prêmio in</w:t>
      </w:r>
      <w:r w:rsidR="006D114A">
        <w:rPr>
          <w:rFonts w:ascii="Arial" w:hAnsi="Arial" w:cs="Arial"/>
          <w:sz w:val="22"/>
          <w:szCs w:val="22"/>
        </w:rPr>
        <w:t>dividual LGBTT Nilza Farias ( SE</w:t>
      </w:r>
      <w:r>
        <w:rPr>
          <w:rFonts w:ascii="Arial" w:hAnsi="Arial" w:cs="Arial"/>
          <w:sz w:val="22"/>
          <w:szCs w:val="22"/>
        </w:rPr>
        <w:t>CLUTFOR 2012 ).</w:t>
      </w:r>
    </w:p>
    <w:p w:rsidR="00EA1DA8" w:rsidRDefault="00EA1DA8" w:rsidP="00623840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Prêmio individual Xana com Xana ( mestre George ) ( SECULTFOR 2013 ).</w:t>
      </w:r>
      <w:r w:rsidR="006D114A">
        <w:rPr>
          <w:rFonts w:ascii="Arial" w:hAnsi="Arial" w:cs="Arial"/>
          <w:sz w:val="22"/>
          <w:szCs w:val="22"/>
        </w:rPr>
        <w:t>.</w:t>
      </w:r>
    </w:p>
    <w:p w:rsidR="006D114A" w:rsidRDefault="006D114A" w:rsidP="00623840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Prêmio VIII Carnaval do Ceará 2014  SECULT CE</w:t>
      </w:r>
    </w:p>
    <w:p w:rsidR="00EA1DA8" w:rsidRDefault="00EA1DA8" w:rsidP="00623840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Prêmio Cinema e Video 2012 ( SECULTCE )</w:t>
      </w:r>
      <w:r w:rsidR="00214D12">
        <w:rPr>
          <w:rFonts w:ascii="Arial" w:hAnsi="Arial" w:cs="Arial"/>
          <w:sz w:val="22"/>
          <w:szCs w:val="22"/>
        </w:rPr>
        <w:t>.</w:t>
      </w:r>
    </w:p>
    <w:p w:rsidR="00214D12" w:rsidRDefault="00214D12" w:rsidP="00623840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Prêmio Cine Mais cultura 2010 – Ministério e SECULTFOR.</w:t>
      </w:r>
    </w:p>
    <w:p w:rsidR="00214D12" w:rsidRDefault="00214D12" w:rsidP="00623840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Prêmio individual Eventos de Rua “ Mestre George “  SECULTFOR 2013</w:t>
      </w:r>
    </w:p>
    <w:p w:rsidR="00E53897" w:rsidRDefault="00E53897" w:rsidP="00623840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Prêmio Pontinho de Cultura – 2013 Coelce “ Baú da Leitura “</w:t>
      </w:r>
    </w:p>
    <w:p w:rsidR="00E53897" w:rsidRDefault="00E53897" w:rsidP="00623840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Prêmio Biblioteca Nacional </w:t>
      </w:r>
      <w:r w:rsidR="00804AF7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 xml:space="preserve"> 2013</w:t>
      </w:r>
    </w:p>
    <w:p w:rsidR="006D114A" w:rsidRPr="00E428D6" w:rsidRDefault="00804AF7" w:rsidP="00E428D6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Prêmio 8ª Mostra  CINEMA E DIREITOS HUMANOS NA AMERICA DO SUL “</w:t>
      </w:r>
    </w:p>
    <w:p w:rsidR="00D879BA" w:rsidRDefault="00D879BA" w:rsidP="00623840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Prêmio carnaval de rua 2015 SECULT FOR ‘’ </w:t>
      </w:r>
      <w:r w:rsidR="005A4E3F">
        <w:rPr>
          <w:rFonts w:ascii="Arial" w:hAnsi="Arial" w:cs="Arial"/>
          <w:sz w:val="22"/>
          <w:szCs w:val="22"/>
        </w:rPr>
        <w:t xml:space="preserve"> Bloco as Rekenguelas da Beira M</w:t>
      </w:r>
      <w:r>
        <w:rPr>
          <w:rFonts w:ascii="Arial" w:hAnsi="Arial" w:cs="Arial"/>
          <w:sz w:val="22"/>
          <w:szCs w:val="22"/>
        </w:rPr>
        <w:t>ar ‘’’’</w:t>
      </w:r>
      <w:r w:rsidR="00E428D6">
        <w:rPr>
          <w:rFonts w:ascii="Arial" w:hAnsi="Arial" w:cs="Arial"/>
          <w:sz w:val="22"/>
          <w:szCs w:val="22"/>
        </w:rPr>
        <w:t>.</w:t>
      </w:r>
    </w:p>
    <w:p w:rsidR="004D16D8" w:rsidRDefault="00E428D6" w:rsidP="004D16D8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Festejos Natalinos –</w:t>
      </w:r>
      <w:r w:rsidR="00B23D24">
        <w:rPr>
          <w:rFonts w:ascii="Arial" w:hAnsi="Arial" w:cs="Arial"/>
          <w:sz w:val="22"/>
          <w:szCs w:val="22"/>
        </w:rPr>
        <w:t xml:space="preserve"> festival Arte de Amar</w:t>
      </w:r>
      <w:r>
        <w:rPr>
          <w:rFonts w:ascii="Arial" w:hAnsi="Arial" w:cs="Arial"/>
          <w:sz w:val="22"/>
          <w:szCs w:val="22"/>
        </w:rPr>
        <w:t xml:space="preserve"> 2014 </w:t>
      </w:r>
      <w:r w:rsidR="00B23D24">
        <w:rPr>
          <w:rFonts w:ascii="Arial" w:hAnsi="Arial" w:cs="Arial"/>
          <w:sz w:val="22"/>
          <w:szCs w:val="22"/>
        </w:rPr>
        <w:t xml:space="preserve">e 2016 </w:t>
      </w:r>
      <w:r>
        <w:rPr>
          <w:rFonts w:ascii="Arial" w:hAnsi="Arial" w:cs="Arial"/>
          <w:sz w:val="22"/>
          <w:szCs w:val="22"/>
        </w:rPr>
        <w:t>– SECULT CE</w:t>
      </w:r>
      <w:r w:rsidR="004D16D8">
        <w:rPr>
          <w:rFonts w:ascii="Arial" w:hAnsi="Arial" w:cs="Arial"/>
          <w:sz w:val="22"/>
          <w:szCs w:val="22"/>
        </w:rPr>
        <w:t>.</w:t>
      </w:r>
    </w:p>
    <w:p w:rsidR="004D16D8" w:rsidRPr="00B23D24" w:rsidRDefault="004D16D8" w:rsidP="00B23D24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XVII EDITAL CEARÁ JUNINO – 2015.</w:t>
      </w:r>
      <w:r w:rsidR="00B23D24">
        <w:rPr>
          <w:rFonts w:ascii="Arial" w:hAnsi="Arial" w:cs="Arial"/>
          <w:sz w:val="22"/>
          <w:szCs w:val="22"/>
        </w:rPr>
        <w:t xml:space="preserve"> SECULT 2017 SECULT FOR</w:t>
      </w:r>
    </w:p>
    <w:p w:rsidR="004D16D8" w:rsidRDefault="004D16D8" w:rsidP="004D16D8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2ª MELHOR PARADA PELA DIVERSIDADE SEXUAL DO CEARÁ.</w:t>
      </w:r>
    </w:p>
    <w:p w:rsidR="004D16D8" w:rsidRDefault="004D16D8" w:rsidP="004D16D8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7º BAILE INFANTIL DE CARNAVAL DO PONTINHO DE CULTURA ARTE DE AMAR.</w:t>
      </w:r>
    </w:p>
    <w:p w:rsidR="004D16D8" w:rsidRDefault="004D16D8" w:rsidP="004D16D8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5ª PARADA PELA DIVERSIDADE SEXUAL DE MESSEJANA – CASA CIVIL DO GOVERNO DO ESTADO DO CEARÁ. - 2016</w:t>
      </w:r>
    </w:p>
    <w:p w:rsidR="004D16D8" w:rsidRPr="004D16D8" w:rsidRDefault="004D16D8" w:rsidP="004D16D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</w:t>
      </w:r>
    </w:p>
    <w:p w:rsidR="00214D12" w:rsidRPr="00B23D24" w:rsidRDefault="00214D12" w:rsidP="00B23D2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C204A" w:rsidRPr="00893584" w:rsidRDefault="00AC204A" w:rsidP="00AC204A">
      <w:pPr>
        <w:pStyle w:val="PargrafodaLista"/>
        <w:spacing w:line="360" w:lineRule="auto"/>
        <w:ind w:left="2430"/>
        <w:jc w:val="both"/>
        <w:rPr>
          <w:rFonts w:ascii="Arial" w:hAnsi="Arial" w:cs="Arial"/>
          <w:sz w:val="22"/>
          <w:szCs w:val="22"/>
        </w:rPr>
      </w:pPr>
    </w:p>
    <w:p w:rsidR="00623840" w:rsidRPr="00893584" w:rsidRDefault="00623840" w:rsidP="00623840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893584">
        <w:rPr>
          <w:rFonts w:ascii="Arial" w:hAnsi="Arial" w:cs="Arial"/>
          <w:b/>
          <w:sz w:val="22"/>
          <w:szCs w:val="22"/>
        </w:rPr>
        <w:t>Parcerias:</w:t>
      </w:r>
    </w:p>
    <w:p w:rsidR="00623840" w:rsidRDefault="00004F8C" w:rsidP="00623840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893584">
        <w:rPr>
          <w:rFonts w:ascii="Arial" w:hAnsi="Arial" w:cs="Arial"/>
          <w:b/>
          <w:sz w:val="22"/>
          <w:szCs w:val="22"/>
        </w:rPr>
        <w:t>Ministério da Cultura</w:t>
      </w:r>
      <w:r w:rsidR="00B23D24">
        <w:rPr>
          <w:rFonts w:ascii="Arial" w:hAnsi="Arial" w:cs="Arial"/>
          <w:b/>
          <w:sz w:val="22"/>
          <w:szCs w:val="22"/>
        </w:rPr>
        <w:t>.</w:t>
      </w:r>
    </w:p>
    <w:p w:rsidR="00B23D24" w:rsidRDefault="00B23D24" w:rsidP="00623840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Secretária de Direitos Humanos</w:t>
      </w:r>
    </w:p>
    <w:p w:rsidR="00804AF7" w:rsidRPr="00893584" w:rsidRDefault="00804AF7" w:rsidP="00623840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Fundação Biblioteca Nacional.</w:t>
      </w:r>
    </w:p>
    <w:p w:rsidR="0009024F" w:rsidRPr="003D7582" w:rsidRDefault="0009024F" w:rsidP="003D7582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SESC.</w:t>
      </w:r>
      <w:r w:rsidR="009D12DB">
        <w:rPr>
          <w:rFonts w:ascii="Arial" w:hAnsi="Arial" w:cs="Arial"/>
          <w:b/>
          <w:sz w:val="22"/>
          <w:szCs w:val="22"/>
        </w:rPr>
        <w:t xml:space="preserve"> </w:t>
      </w:r>
      <w:r w:rsidR="002F42A2">
        <w:rPr>
          <w:rFonts w:ascii="Arial" w:hAnsi="Arial" w:cs="Arial"/>
          <w:b/>
          <w:sz w:val="22"/>
          <w:szCs w:val="22"/>
        </w:rPr>
        <w:t>(</w:t>
      </w:r>
      <w:r w:rsidR="009D12DB">
        <w:rPr>
          <w:rFonts w:ascii="Arial" w:hAnsi="Arial" w:cs="Arial"/>
          <w:b/>
          <w:sz w:val="22"/>
          <w:szCs w:val="22"/>
        </w:rPr>
        <w:t>Mesa Bras</w:t>
      </w:r>
      <w:r w:rsidR="00634AF5">
        <w:rPr>
          <w:rFonts w:ascii="Arial" w:hAnsi="Arial" w:cs="Arial"/>
          <w:b/>
          <w:sz w:val="22"/>
          <w:szCs w:val="22"/>
        </w:rPr>
        <w:t xml:space="preserve">il   </w:t>
      </w:r>
    </w:p>
    <w:p w:rsidR="003621FB" w:rsidRDefault="003621FB" w:rsidP="00623840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893584">
        <w:rPr>
          <w:rFonts w:ascii="Arial" w:hAnsi="Arial" w:cs="Arial"/>
          <w:b/>
          <w:sz w:val="22"/>
          <w:szCs w:val="22"/>
        </w:rPr>
        <w:t xml:space="preserve">Secretaria do Trabalho e Desenvolvimento Social do Estado </w:t>
      </w:r>
      <w:r w:rsidR="00495866" w:rsidRPr="00893584">
        <w:rPr>
          <w:rFonts w:ascii="Arial" w:hAnsi="Arial" w:cs="Arial"/>
          <w:b/>
          <w:sz w:val="22"/>
          <w:szCs w:val="22"/>
        </w:rPr>
        <w:t>do Ceará.</w:t>
      </w:r>
    </w:p>
    <w:p w:rsidR="00804AF7" w:rsidRPr="00893584" w:rsidRDefault="00804AF7" w:rsidP="00623840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Secretaria de Saúde do Estado do Ceará.</w:t>
      </w:r>
    </w:p>
    <w:p w:rsidR="00495866" w:rsidRPr="00893584" w:rsidRDefault="00495866" w:rsidP="00623840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893584">
        <w:rPr>
          <w:rFonts w:ascii="Arial" w:hAnsi="Arial" w:cs="Arial"/>
          <w:b/>
          <w:sz w:val="22"/>
          <w:szCs w:val="22"/>
        </w:rPr>
        <w:t>Coordenadoria de DST/HIV/AIDS</w:t>
      </w:r>
    </w:p>
    <w:p w:rsidR="00FD6E3B" w:rsidRDefault="00FD6E3B" w:rsidP="00623840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Coordenadoria Especial </w:t>
      </w:r>
      <w:r w:rsidR="003621FB" w:rsidRPr="00893584">
        <w:rPr>
          <w:rFonts w:ascii="Arial" w:hAnsi="Arial" w:cs="Arial"/>
          <w:b/>
          <w:sz w:val="22"/>
          <w:szCs w:val="22"/>
        </w:rPr>
        <w:t xml:space="preserve">de </w:t>
      </w:r>
      <w:r w:rsidR="00573BE8" w:rsidRPr="00893584">
        <w:rPr>
          <w:rFonts w:ascii="Arial" w:hAnsi="Arial" w:cs="Arial"/>
          <w:b/>
          <w:sz w:val="22"/>
          <w:szCs w:val="22"/>
        </w:rPr>
        <w:t>Políticas</w:t>
      </w:r>
      <w:r w:rsidR="003621FB" w:rsidRPr="00893584">
        <w:rPr>
          <w:rFonts w:ascii="Arial" w:hAnsi="Arial" w:cs="Arial"/>
          <w:b/>
          <w:sz w:val="22"/>
          <w:szCs w:val="22"/>
        </w:rPr>
        <w:t xml:space="preserve"> Públicas LGBTT do Estado do Ceara</w:t>
      </w:r>
      <w:r>
        <w:rPr>
          <w:rFonts w:ascii="Arial" w:hAnsi="Arial" w:cs="Arial"/>
          <w:b/>
          <w:sz w:val="22"/>
          <w:szCs w:val="22"/>
        </w:rPr>
        <w:t>.</w:t>
      </w:r>
    </w:p>
    <w:p w:rsidR="00FD6E3B" w:rsidRDefault="00FD6E3B" w:rsidP="00623840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Centro de Referência Janaina Dutra.</w:t>
      </w:r>
    </w:p>
    <w:p w:rsidR="003621FB" w:rsidRPr="00FD6E3B" w:rsidRDefault="003621FB" w:rsidP="00FD6E3B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FD6E3B">
        <w:rPr>
          <w:rFonts w:ascii="Arial" w:hAnsi="Arial" w:cs="Arial"/>
          <w:b/>
          <w:sz w:val="22"/>
          <w:szCs w:val="22"/>
        </w:rPr>
        <w:t>Secretaria de Direitos Humanos de Fortaleza.</w:t>
      </w:r>
    </w:p>
    <w:p w:rsidR="003621FB" w:rsidRPr="00893584" w:rsidRDefault="003621FB" w:rsidP="00623840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893584">
        <w:rPr>
          <w:rFonts w:ascii="Arial" w:hAnsi="Arial" w:cs="Arial"/>
          <w:b/>
          <w:sz w:val="22"/>
          <w:szCs w:val="22"/>
        </w:rPr>
        <w:t>SECULT Ceara.</w:t>
      </w:r>
    </w:p>
    <w:p w:rsidR="003621FB" w:rsidRPr="00893584" w:rsidRDefault="00BA00B7" w:rsidP="00623840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893584">
        <w:rPr>
          <w:rFonts w:ascii="Arial" w:hAnsi="Arial" w:cs="Arial"/>
          <w:b/>
          <w:sz w:val="22"/>
          <w:szCs w:val="22"/>
        </w:rPr>
        <w:t>SECULTFOR.</w:t>
      </w:r>
    </w:p>
    <w:p w:rsidR="00BA00B7" w:rsidRPr="00893584" w:rsidRDefault="00E428D6" w:rsidP="00623840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Barraca o Joca.</w:t>
      </w:r>
    </w:p>
    <w:p w:rsidR="003621FB" w:rsidRPr="00893584" w:rsidRDefault="003621FB" w:rsidP="00623840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893584">
        <w:rPr>
          <w:rFonts w:ascii="Arial" w:hAnsi="Arial" w:cs="Arial"/>
          <w:b/>
          <w:sz w:val="22"/>
          <w:szCs w:val="22"/>
        </w:rPr>
        <w:t>Empresa GEOMARC</w:t>
      </w:r>
    </w:p>
    <w:p w:rsidR="00623840" w:rsidRPr="00893584" w:rsidRDefault="00623840" w:rsidP="00623840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893584">
        <w:rPr>
          <w:rFonts w:ascii="Arial" w:hAnsi="Arial" w:cs="Arial"/>
          <w:b/>
          <w:sz w:val="22"/>
          <w:szCs w:val="22"/>
        </w:rPr>
        <w:t xml:space="preserve">José Maria Araújo </w:t>
      </w:r>
      <w:r w:rsidR="00804AF7">
        <w:rPr>
          <w:rFonts w:ascii="Arial" w:hAnsi="Arial" w:cs="Arial"/>
          <w:b/>
          <w:sz w:val="22"/>
          <w:szCs w:val="22"/>
        </w:rPr>
        <w:t xml:space="preserve">e Harrison Paiva </w:t>
      </w:r>
      <w:r w:rsidRPr="00893584">
        <w:rPr>
          <w:rFonts w:ascii="Arial" w:hAnsi="Arial" w:cs="Arial"/>
          <w:b/>
          <w:sz w:val="22"/>
          <w:szCs w:val="22"/>
        </w:rPr>
        <w:t>(Advogado</w:t>
      </w:r>
      <w:r w:rsidR="00804AF7">
        <w:rPr>
          <w:rFonts w:ascii="Arial" w:hAnsi="Arial" w:cs="Arial"/>
          <w:b/>
          <w:sz w:val="22"/>
          <w:szCs w:val="22"/>
        </w:rPr>
        <w:t>s.</w:t>
      </w:r>
      <w:r w:rsidRPr="00893584">
        <w:rPr>
          <w:rFonts w:ascii="Arial" w:hAnsi="Arial" w:cs="Arial"/>
          <w:b/>
          <w:sz w:val="22"/>
          <w:szCs w:val="22"/>
        </w:rPr>
        <w:t>)</w:t>
      </w:r>
    </w:p>
    <w:p w:rsidR="003621FB" w:rsidRPr="003D7582" w:rsidRDefault="00623840" w:rsidP="003D7582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893584">
        <w:rPr>
          <w:rFonts w:ascii="Arial" w:hAnsi="Arial" w:cs="Arial"/>
          <w:b/>
          <w:sz w:val="22"/>
          <w:szCs w:val="22"/>
        </w:rPr>
        <w:t>Mônaco- Gráfica</w:t>
      </w:r>
      <w:r w:rsidR="003621FB" w:rsidRPr="00893584">
        <w:rPr>
          <w:rFonts w:ascii="Arial" w:hAnsi="Arial" w:cs="Arial"/>
          <w:b/>
          <w:sz w:val="22"/>
          <w:szCs w:val="22"/>
        </w:rPr>
        <w:t>.</w:t>
      </w:r>
    </w:p>
    <w:p w:rsidR="00495866" w:rsidRPr="00893584" w:rsidRDefault="003621FB" w:rsidP="00495866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893584">
        <w:rPr>
          <w:rFonts w:ascii="Arial" w:hAnsi="Arial" w:cs="Arial"/>
          <w:b/>
          <w:sz w:val="22"/>
          <w:szCs w:val="22"/>
        </w:rPr>
        <w:t>Centro de Conciliação de Messejana</w:t>
      </w:r>
      <w:r w:rsidR="00AC204A" w:rsidRPr="00893584">
        <w:rPr>
          <w:rFonts w:ascii="Arial" w:hAnsi="Arial" w:cs="Arial"/>
          <w:b/>
          <w:sz w:val="22"/>
          <w:szCs w:val="22"/>
        </w:rPr>
        <w:t>.</w:t>
      </w:r>
    </w:p>
    <w:p w:rsidR="002F42A2" w:rsidRDefault="003D7582" w:rsidP="0060432A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Secretaria de Educação de Fortaleza.</w:t>
      </w:r>
    </w:p>
    <w:p w:rsidR="003D7582" w:rsidRDefault="003D7582" w:rsidP="0060432A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Movimentos LGBTT</w:t>
      </w:r>
      <w:r w:rsidR="00804AF7">
        <w:rPr>
          <w:rFonts w:ascii="Arial" w:hAnsi="Arial" w:cs="Arial"/>
          <w:b/>
          <w:sz w:val="22"/>
          <w:szCs w:val="22"/>
        </w:rPr>
        <w:t xml:space="preserve"> ( GRAB e  ATRAC )</w:t>
      </w:r>
      <w:r>
        <w:rPr>
          <w:rFonts w:ascii="Arial" w:hAnsi="Arial" w:cs="Arial"/>
          <w:b/>
          <w:sz w:val="22"/>
          <w:szCs w:val="22"/>
        </w:rPr>
        <w:t>.</w:t>
      </w:r>
    </w:p>
    <w:p w:rsidR="003D7582" w:rsidRDefault="003D7582" w:rsidP="0060432A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Forum DST/AIDS.</w:t>
      </w:r>
      <w:r w:rsidR="00804AF7">
        <w:rPr>
          <w:rFonts w:ascii="Arial" w:hAnsi="Arial" w:cs="Arial"/>
          <w:b/>
          <w:sz w:val="22"/>
          <w:szCs w:val="22"/>
        </w:rPr>
        <w:t xml:space="preserve"> </w:t>
      </w:r>
    </w:p>
    <w:p w:rsidR="00B23D24" w:rsidRDefault="00B23D24" w:rsidP="0060432A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3D7582" w:rsidRPr="00FD6E3B" w:rsidRDefault="00EA1DA8" w:rsidP="00FD6E3B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FD6E3B">
        <w:rPr>
          <w:rFonts w:ascii="Arial" w:hAnsi="Arial" w:cs="Arial"/>
          <w:b/>
          <w:sz w:val="22"/>
          <w:szCs w:val="22"/>
        </w:rPr>
        <w:t>OBS: Sede</w:t>
      </w:r>
      <w:r w:rsidR="003D7582" w:rsidRPr="00FD6E3B">
        <w:rPr>
          <w:rFonts w:ascii="Arial" w:hAnsi="Arial" w:cs="Arial"/>
          <w:b/>
          <w:sz w:val="22"/>
          <w:szCs w:val="22"/>
        </w:rPr>
        <w:t xml:space="preserve"> em Fortaleza com equipamentos  da Própria entidade.</w:t>
      </w:r>
    </w:p>
    <w:p w:rsidR="00804AF7" w:rsidRPr="00804AF7" w:rsidRDefault="007B21F5" w:rsidP="00804AF7">
      <w:pPr>
        <w:pStyle w:val="PargrafodaLista"/>
        <w:spacing w:line="360" w:lineRule="auto"/>
        <w:ind w:left="243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</w:t>
      </w:r>
      <w:r w:rsidR="002D5D6F">
        <w:rPr>
          <w:rFonts w:ascii="Arial" w:hAnsi="Arial" w:cs="Arial"/>
          <w:b/>
          <w:sz w:val="22"/>
          <w:szCs w:val="22"/>
        </w:rPr>
        <w:t xml:space="preserve">ortaleza , 10 de </w:t>
      </w:r>
      <w:r w:rsidR="00B23D24">
        <w:rPr>
          <w:rFonts w:ascii="Arial" w:hAnsi="Arial" w:cs="Arial"/>
          <w:b/>
          <w:sz w:val="22"/>
          <w:szCs w:val="22"/>
        </w:rPr>
        <w:t>janeiro de 2017</w:t>
      </w:r>
    </w:p>
    <w:p w:rsidR="00EA1DA8" w:rsidRDefault="00EA1DA8" w:rsidP="0060432A">
      <w:pPr>
        <w:pStyle w:val="PargrafodaLista"/>
        <w:spacing w:line="360" w:lineRule="auto"/>
        <w:ind w:left="2430"/>
        <w:jc w:val="both"/>
        <w:rPr>
          <w:rFonts w:ascii="Arial" w:hAnsi="Arial" w:cs="Arial"/>
          <w:b/>
          <w:sz w:val="22"/>
          <w:szCs w:val="22"/>
        </w:rPr>
      </w:pPr>
    </w:p>
    <w:p w:rsidR="00EA1DA8" w:rsidRPr="0060432A" w:rsidRDefault="00EA1DA8" w:rsidP="0060432A">
      <w:pPr>
        <w:pStyle w:val="PargrafodaLista"/>
        <w:spacing w:line="360" w:lineRule="auto"/>
        <w:ind w:left="2430"/>
        <w:jc w:val="both"/>
        <w:rPr>
          <w:rFonts w:ascii="Arial" w:hAnsi="Arial" w:cs="Arial"/>
          <w:b/>
          <w:sz w:val="22"/>
          <w:szCs w:val="22"/>
        </w:rPr>
      </w:pPr>
    </w:p>
    <w:p w:rsidR="00481CC2" w:rsidRPr="00893584" w:rsidRDefault="00481CC2" w:rsidP="00481CC2">
      <w:pPr>
        <w:jc w:val="center"/>
        <w:rPr>
          <w:rFonts w:cs="Arial"/>
          <w:sz w:val="22"/>
          <w:szCs w:val="22"/>
        </w:rPr>
      </w:pPr>
      <w:r w:rsidRPr="00893584">
        <w:rPr>
          <w:rFonts w:cs="Arial"/>
          <w:sz w:val="22"/>
          <w:szCs w:val="22"/>
        </w:rPr>
        <w:t>_______________________________________</w:t>
      </w:r>
    </w:p>
    <w:p w:rsidR="00481CC2" w:rsidRPr="002F42A2" w:rsidRDefault="00481CC2" w:rsidP="00481CC2">
      <w:pPr>
        <w:jc w:val="center"/>
        <w:rPr>
          <w:rFonts w:cs="Arial"/>
          <w:sz w:val="22"/>
          <w:szCs w:val="22"/>
        </w:rPr>
      </w:pPr>
    </w:p>
    <w:p w:rsidR="00481CC2" w:rsidRPr="002F42A2" w:rsidRDefault="00901A7C" w:rsidP="00481CC2">
      <w:pPr>
        <w:jc w:val="center"/>
        <w:rPr>
          <w:rFonts w:cs="Arial"/>
          <w:bCs/>
          <w:i/>
          <w:sz w:val="22"/>
          <w:szCs w:val="22"/>
        </w:rPr>
      </w:pPr>
      <w:r>
        <w:rPr>
          <w:rFonts w:cs="Arial"/>
          <w:bCs/>
          <w:i/>
          <w:sz w:val="22"/>
          <w:szCs w:val="22"/>
        </w:rPr>
        <w:t>Antonilza Farias Ferreira</w:t>
      </w:r>
    </w:p>
    <w:p w:rsidR="003621FB" w:rsidRPr="002F42A2" w:rsidRDefault="003621FB" w:rsidP="00481CC2">
      <w:pPr>
        <w:jc w:val="center"/>
        <w:rPr>
          <w:rFonts w:cs="Arial"/>
          <w:bCs/>
          <w:i/>
          <w:sz w:val="22"/>
          <w:szCs w:val="22"/>
        </w:rPr>
      </w:pPr>
      <w:r w:rsidRPr="002F42A2">
        <w:rPr>
          <w:rFonts w:cs="Arial"/>
          <w:bCs/>
          <w:i/>
          <w:sz w:val="22"/>
          <w:szCs w:val="22"/>
        </w:rPr>
        <w:t>Presidente</w:t>
      </w:r>
    </w:p>
    <w:p w:rsidR="00481CC2" w:rsidRPr="002F42A2" w:rsidRDefault="00481CC2" w:rsidP="00481CC2">
      <w:pPr>
        <w:jc w:val="center"/>
        <w:rPr>
          <w:rFonts w:cs="Arial"/>
          <w:sz w:val="22"/>
          <w:szCs w:val="22"/>
        </w:rPr>
      </w:pPr>
    </w:p>
    <w:p w:rsidR="00481CC2" w:rsidRPr="002F42A2" w:rsidRDefault="00481CC2" w:rsidP="00481CC2">
      <w:pPr>
        <w:rPr>
          <w:rFonts w:cs="Arial"/>
          <w:sz w:val="22"/>
          <w:szCs w:val="22"/>
        </w:rPr>
      </w:pPr>
    </w:p>
    <w:p w:rsidR="00481CC2" w:rsidRPr="00893584" w:rsidRDefault="00481CC2" w:rsidP="00481CC2">
      <w:pPr>
        <w:rPr>
          <w:rFonts w:cs="Arial"/>
          <w:sz w:val="22"/>
          <w:szCs w:val="22"/>
        </w:rPr>
      </w:pPr>
    </w:p>
    <w:p w:rsidR="00481CC2" w:rsidRPr="00893584" w:rsidRDefault="00481CC2" w:rsidP="00481CC2">
      <w:pPr>
        <w:rPr>
          <w:rFonts w:cs="Arial"/>
          <w:sz w:val="22"/>
          <w:szCs w:val="22"/>
        </w:rPr>
      </w:pPr>
    </w:p>
    <w:p w:rsidR="00481CC2" w:rsidRPr="00893584" w:rsidRDefault="00481CC2" w:rsidP="00481CC2">
      <w:pPr>
        <w:rPr>
          <w:rFonts w:cs="Arial"/>
          <w:sz w:val="22"/>
          <w:szCs w:val="22"/>
        </w:rPr>
      </w:pPr>
    </w:p>
    <w:p w:rsidR="009723DC" w:rsidRPr="00893584" w:rsidRDefault="007B5770" w:rsidP="007B5770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</w:t>
      </w:r>
      <w:r w:rsidR="002F42A2">
        <w:rPr>
          <w:sz w:val="22"/>
          <w:szCs w:val="22"/>
        </w:rPr>
        <w:t xml:space="preserve">              </w:t>
      </w:r>
      <w:r w:rsidR="007B21F5">
        <w:rPr>
          <w:sz w:val="22"/>
          <w:szCs w:val="22"/>
        </w:rPr>
        <w:t xml:space="preserve">      </w:t>
      </w:r>
    </w:p>
    <w:sectPr w:rsidR="009723DC" w:rsidRPr="00893584" w:rsidSect="003F7E33">
      <w:headerReference w:type="default" r:id="rId14"/>
      <w:footerReference w:type="default" r:id="rId15"/>
      <w:pgSz w:w="11906" w:h="16838"/>
      <w:pgMar w:top="1726" w:right="818" w:bottom="1659" w:left="767" w:header="1167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2C16" w:rsidRDefault="00262C16" w:rsidP="00481CC2">
      <w:r>
        <w:separator/>
      </w:r>
    </w:p>
  </w:endnote>
  <w:endnote w:type="continuationSeparator" w:id="1">
    <w:p w:rsidR="00262C16" w:rsidRDefault="00262C16" w:rsidP="00481C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7E33" w:rsidRDefault="006A7669" w:rsidP="003F7E33">
    <w:pPr>
      <w:pStyle w:val="Cabealho"/>
      <w:jc w:val="center"/>
      <w:rPr>
        <w:rFonts w:ascii="Arial" w:hAnsi="Arial" w:cs="Arial"/>
        <w:b/>
        <w:i/>
        <w:iCs/>
      </w:rPr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-106045</wp:posOffset>
          </wp:positionH>
          <wp:positionV relativeFrom="paragraph">
            <wp:posOffset>121285</wp:posOffset>
          </wp:positionV>
          <wp:extent cx="6858000" cy="742950"/>
          <wp:effectExtent l="19050" t="0" r="0" b="0"/>
          <wp:wrapNone/>
          <wp:docPr id="4" name="Imagem 1" descr="bandeira-arco-ir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andeira-arco-iri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F7E33" w:rsidRPr="00960E8F" w:rsidRDefault="006A7669" w:rsidP="003F7E33">
    <w:pPr>
      <w:pStyle w:val="Cabealho"/>
      <w:jc w:val="center"/>
      <w:rPr>
        <w:rFonts w:ascii="Arial" w:hAnsi="Arial" w:cs="Arial"/>
        <w:b/>
        <w:i/>
        <w:iCs/>
      </w:rPr>
    </w:pPr>
    <w:r w:rsidRPr="00960E8F">
      <w:rPr>
        <w:rFonts w:ascii="Arial" w:hAnsi="Arial" w:cs="Arial"/>
        <w:b/>
        <w:i/>
        <w:iCs/>
      </w:rPr>
      <w:t>Rua George Sosa nº 97, Sítio Curió</w:t>
    </w:r>
  </w:p>
  <w:p w:rsidR="003F7E33" w:rsidRPr="00960E8F" w:rsidRDefault="006A7669" w:rsidP="003F7E33">
    <w:pPr>
      <w:pStyle w:val="Cabealho"/>
      <w:jc w:val="center"/>
      <w:rPr>
        <w:rFonts w:ascii="Arial" w:hAnsi="Arial" w:cs="Arial"/>
        <w:b/>
        <w:i/>
        <w:iCs/>
      </w:rPr>
    </w:pPr>
    <w:r w:rsidRPr="00960E8F">
      <w:rPr>
        <w:rFonts w:ascii="Arial" w:hAnsi="Arial" w:cs="Arial"/>
        <w:b/>
        <w:i/>
        <w:iCs/>
      </w:rPr>
      <w:t>Lagoa Redonda – Fortaleza/ C</w:t>
    </w:r>
    <w:r>
      <w:rPr>
        <w:rFonts w:ascii="Arial" w:hAnsi="Arial" w:cs="Arial"/>
        <w:b/>
        <w:i/>
        <w:iCs/>
      </w:rPr>
      <w:t>E</w:t>
    </w:r>
    <w:r w:rsidRPr="00960E8F">
      <w:rPr>
        <w:rFonts w:ascii="Arial" w:hAnsi="Arial" w:cs="Arial"/>
        <w:b/>
        <w:i/>
        <w:iCs/>
      </w:rPr>
      <w:t xml:space="preserve"> – CEP 60831-413</w:t>
    </w:r>
  </w:p>
  <w:p w:rsidR="003F7E33" w:rsidRPr="00960E8F" w:rsidRDefault="006A7669" w:rsidP="003F7E33">
    <w:pPr>
      <w:pStyle w:val="Cabealho"/>
      <w:jc w:val="center"/>
      <w:rPr>
        <w:rFonts w:ascii="Arial" w:hAnsi="Arial" w:cs="Arial"/>
        <w:b/>
        <w:i/>
        <w:iCs/>
        <w:color w:val="000000"/>
      </w:rPr>
    </w:pPr>
    <w:r w:rsidRPr="00960E8F">
      <w:rPr>
        <w:rFonts w:ascii="Arial" w:hAnsi="Arial" w:cs="Arial"/>
        <w:b/>
        <w:iCs/>
        <w:color w:val="000000"/>
      </w:rPr>
      <w:t xml:space="preserve">Fax: </w:t>
    </w:r>
    <w:r w:rsidR="00893584">
      <w:rPr>
        <w:rFonts w:ascii="Arial" w:hAnsi="Arial" w:cs="Arial"/>
        <w:b/>
        <w:iCs/>
        <w:color w:val="000000"/>
      </w:rPr>
      <w:t>3476-3576, e Cel: 85135344</w:t>
    </w:r>
  </w:p>
  <w:p w:rsidR="003F7E33" w:rsidRPr="004A4B35" w:rsidRDefault="00E428D6" w:rsidP="003F7E33">
    <w:pPr>
      <w:pStyle w:val="Rodap"/>
      <w:jc w:val="center"/>
    </w:pPr>
    <w:r>
      <w:rPr>
        <w:rFonts w:ascii="Arial" w:hAnsi="Arial" w:cs="Arial"/>
        <w:b/>
        <w:iCs/>
        <w:color w:val="000000"/>
      </w:rPr>
      <w:t xml:space="preserve">E-mail. </w:t>
    </w:r>
    <w:r>
      <w:rPr>
        <w:rFonts w:ascii="Arial" w:hAnsi="Arial" w:cs="Arial"/>
        <w:b/>
        <w:iCs/>
      </w:rPr>
      <w:t>ARTEDIAMAR@HOTMAIL.COM</w:t>
    </w:r>
  </w:p>
  <w:p w:rsidR="00DD0B15" w:rsidRDefault="00262C16" w:rsidP="003F7E33">
    <w:pPr>
      <w:pStyle w:val="Rodap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2C16" w:rsidRDefault="00262C16" w:rsidP="00481CC2">
      <w:r>
        <w:separator/>
      </w:r>
    </w:p>
  </w:footnote>
  <w:footnote w:type="continuationSeparator" w:id="1">
    <w:p w:rsidR="00262C16" w:rsidRDefault="00262C16" w:rsidP="00481CC2">
      <w:r>
        <w:continuationSeparator/>
      </w:r>
    </w:p>
  </w:footnote>
  <w:footnote w:id="2">
    <w:p w:rsidR="00481CC2" w:rsidRPr="00367DC1" w:rsidRDefault="00481CC2" w:rsidP="00481CC2">
      <w:pPr>
        <w:pStyle w:val="Textodenotaderodap"/>
        <w:jc w:val="both"/>
        <w:rPr>
          <w:rFonts w:cs="Arial"/>
          <w:sz w:val="18"/>
          <w:szCs w:val="18"/>
        </w:rPr>
      </w:pPr>
      <w:r>
        <w:rPr>
          <w:rStyle w:val="Refdenotaderodap"/>
        </w:rPr>
        <w:footnoteRef/>
      </w:r>
      <w:r>
        <w:t xml:space="preserve"> </w:t>
      </w:r>
      <w:r w:rsidRPr="00367DC1">
        <w:rPr>
          <w:rFonts w:cs="Arial"/>
          <w:sz w:val="18"/>
          <w:szCs w:val="18"/>
        </w:rPr>
        <w:t xml:space="preserve">Inicialmente, o termo mais comum era </w:t>
      </w:r>
      <w:r w:rsidRPr="00367DC1">
        <w:rPr>
          <w:rFonts w:cs="Arial"/>
          <w:bCs/>
          <w:sz w:val="18"/>
          <w:szCs w:val="18"/>
        </w:rPr>
        <w:t>GLS</w:t>
      </w:r>
      <w:r w:rsidRPr="00367DC1">
        <w:rPr>
          <w:rFonts w:cs="Arial"/>
          <w:sz w:val="18"/>
          <w:szCs w:val="18"/>
        </w:rPr>
        <w:t>, sendo a representação para:</w:t>
      </w:r>
      <w:r w:rsidRPr="00863545">
        <w:rPr>
          <w:rFonts w:cs="Arial"/>
          <w:sz w:val="18"/>
          <w:szCs w:val="18"/>
        </w:rPr>
        <w:t xml:space="preserve"> </w:t>
      </w:r>
      <w:hyperlink r:id="rId1" w:tooltip="Gays" w:history="1">
        <w:r w:rsidRPr="00863545">
          <w:rPr>
            <w:rStyle w:val="Hyperlink"/>
            <w:sz w:val="18"/>
            <w:szCs w:val="18"/>
          </w:rPr>
          <w:t>gays</w:t>
        </w:r>
      </w:hyperlink>
      <w:r w:rsidRPr="00863545">
        <w:rPr>
          <w:rFonts w:cs="Arial"/>
          <w:sz w:val="18"/>
          <w:szCs w:val="18"/>
        </w:rPr>
        <w:t xml:space="preserve">, </w:t>
      </w:r>
      <w:hyperlink r:id="rId2" w:tooltip="Lésbicas" w:history="1">
        <w:r w:rsidRPr="00863545">
          <w:rPr>
            <w:rStyle w:val="Hyperlink"/>
            <w:sz w:val="18"/>
            <w:szCs w:val="18"/>
          </w:rPr>
          <w:t>lésbicas</w:t>
        </w:r>
      </w:hyperlink>
      <w:r w:rsidRPr="00863545">
        <w:rPr>
          <w:rFonts w:cs="Arial"/>
          <w:sz w:val="18"/>
          <w:szCs w:val="18"/>
        </w:rPr>
        <w:t xml:space="preserve"> </w:t>
      </w:r>
      <w:r w:rsidRPr="00367DC1">
        <w:rPr>
          <w:rFonts w:cs="Arial"/>
          <w:sz w:val="18"/>
          <w:szCs w:val="18"/>
        </w:rPr>
        <w:t>e simpatizantes. Com o crescimento do movimento contra a</w:t>
      </w:r>
      <w:r w:rsidRPr="00863545">
        <w:rPr>
          <w:rFonts w:cs="Arial"/>
          <w:sz w:val="18"/>
          <w:szCs w:val="18"/>
        </w:rPr>
        <w:t xml:space="preserve"> </w:t>
      </w:r>
      <w:hyperlink r:id="rId3" w:tooltip="Homofobia" w:history="1">
        <w:r w:rsidRPr="00863545">
          <w:rPr>
            <w:rStyle w:val="Hyperlink"/>
            <w:sz w:val="18"/>
            <w:szCs w:val="18"/>
          </w:rPr>
          <w:t>homofobia</w:t>
        </w:r>
      </w:hyperlink>
      <w:r w:rsidRPr="00863545">
        <w:rPr>
          <w:rFonts w:cs="Arial"/>
          <w:sz w:val="18"/>
          <w:szCs w:val="18"/>
        </w:rPr>
        <w:t xml:space="preserve"> </w:t>
      </w:r>
      <w:r w:rsidRPr="00367DC1">
        <w:rPr>
          <w:rFonts w:cs="Arial"/>
          <w:sz w:val="18"/>
          <w:szCs w:val="18"/>
        </w:rPr>
        <w:t>e da livre expressão sexual, a sigla</w:t>
      </w:r>
      <w:r w:rsidRPr="00863545">
        <w:rPr>
          <w:rFonts w:cs="Arial"/>
          <w:sz w:val="18"/>
          <w:szCs w:val="18"/>
        </w:rPr>
        <w:t xml:space="preserve"> </w:t>
      </w:r>
      <w:hyperlink r:id="rId4" w:tooltip="GLS" w:history="1">
        <w:r w:rsidRPr="00863545">
          <w:rPr>
            <w:rStyle w:val="Hyperlink"/>
            <w:sz w:val="18"/>
            <w:szCs w:val="18"/>
          </w:rPr>
          <w:t>GLS</w:t>
        </w:r>
      </w:hyperlink>
      <w:r w:rsidRPr="00367DC1">
        <w:rPr>
          <w:rFonts w:cs="Arial"/>
          <w:sz w:val="18"/>
          <w:szCs w:val="18"/>
        </w:rPr>
        <w:t xml:space="preserve"> foi alterada para GLBS, </w:t>
      </w:r>
      <w:r w:rsidR="00893584" w:rsidRPr="00367DC1">
        <w:rPr>
          <w:rFonts w:cs="Arial"/>
          <w:sz w:val="18"/>
          <w:szCs w:val="18"/>
        </w:rPr>
        <w:t>ou seja,</w:t>
      </w:r>
      <w:r w:rsidRPr="00367DC1">
        <w:rPr>
          <w:rFonts w:cs="Arial"/>
          <w:sz w:val="18"/>
          <w:szCs w:val="18"/>
        </w:rPr>
        <w:t xml:space="preserve"> Gays, Lésbicas, Bissexuais e Simpatizantes que logo foi mudado para GLBT e GLBTS com a inclusão da categoria dos </w:t>
      </w:r>
      <w:hyperlink r:id="rId5" w:tooltip="Transgénero" w:history="1">
        <w:r w:rsidRPr="00863545">
          <w:rPr>
            <w:rStyle w:val="Hyperlink"/>
            <w:sz w:val="18"/>
            <w:szCs w:val="18"/>
          </w:rPr>
          <w:t>transgêneros</w:t>
        </w:r>
      </w:hyperlink>
      <w:r w:rsidRPr="00863545">
        <w:rPr>
          <w:rFonts w:cs="Arial"/>
          <w:sz w:val="18"/>
          <w:szCs w:val="18"/>
        </w:rPr>
        <w:t xml:space="preserve"> </w:t>
      </w:r>
      <w:r w:rsidRPr="00367DC1">
        <w:rPr>
          <w:rFonts w:cs="Arial"/>
          <w:sz w:val="18"/>
          <w:szCs w:val="18"/>
        </w:rPr>
        <w:t>(travestis, transexuais,</w:t>
      </w:r>
      <w:r w:rsidRPr="00863545">
        <w:rPr>
          <w:rFonts w:cs="Arial"/>
          <w:sz w:val="18"/>
          <w:szCs w:val="18"/>
        </w:rPr>
        <w:t xml:space="preserve"> </w:t>
      </w:r>
      <w:hyperlink r:id="rId6" w:tooltip="Transformista" w:history="1">
        <w:r w:rsidRPr="00863545">
          <w:rPr>
            <w:rStyle w:val="Hyperlink"/>
            <w:sz w:val="18"/>
            <w:szCs w:val="18"/>
          </w:rPr>
          <w:t>transformistas</w:t>
        </w:r>
      </w:hyperlink>
      <w:r w:rsidRPr="00863545">
        <w:rPr>
          <w:rFonts w:cs="Arial"/>
          <w:sz w:val="18"/>
          <w:szCs w:val="18"/>
        </w:rPr>
        <w:t xml:space="preserve">, </w:t>
      </w:r>
      <w:hyperlink r:id="rId7" w:tooltip="Crossdresser" w:history="1">
        <w:r w:rsidRPr="00863545">
          <w:rPr>
            <w:rStyle w:val="Hyperlink"/>
            <w:i/>
            <w:iCs/>
            <w:sz w:val="18"/>
            <w:szCs w:val="18"/>
          </w:rPr>
          <w:t>crossdressers</w:t>
        </w:r>
      </w:hyperlink>
      <w:r w:rsidRPr="00863545">
        <w:rPr>
          <w:rFonts w:cs="Arial"/>
          <w:sz w:val="18"/>
          <w:szCs w:val="18"/>
        </w:rPr>
        <w:t xml:space="preserve">, bonecas e </w:t>
      </w:r>
      <w:hyperlink r:id="rId8" w:tooltip="Drag queen" w:history="1">
        <w:r w:rsidRPr="00863545">
          <w:rPr>
            <w:rStyle w:val="Hyperlink"/>
            <w:sz w:val="18"/>
            <w:szCs w:val="18"/>
          </w:rPr>
          <w:t>drag queens</w:t>
        </w:r>
      </w:hyperlink>
      <w:r w:rsidRPr="00367DC1">
        <w:rPr>
          <w:rFonts w:cs="Arial"/>
          <w:sz w:val="18"/>
          <w:szCs w:val="18"/>
        </w:rPr>
        <w:t xml:space="preserve"> dentre outros). A sigla GLBT ou GLBTS perdurou por pouco tempo</w:t>
      </w:r>
      <w:r w:rsidR="00893584" w:rsidRPr="00367DC1">
        <w:rPr>
          <w:rFonts w:cs="Arial"/>
          <w:sz w:val="18"/>
          <w:szCs w:val="18"/>
        </w:rPr>
        <w:t>, pois</w:t>
      </w:r>
      <w:r w:rsidRPr="00367DC1">
        <w:rPr>
          <w:rFonts w:cs="Arial"/>
          <w:sz w:val="18"/>
          <w:szCs w:val="18"/>
        </w:rPr>
        <w:t xml:space="preserve"> o movimento lésbico ganhou mais sensibilidade dentro do movimento homossexual e a sigla foi alterada para LGBTS. Atualmente a sigla mais completa em uso pelos movimentos homossexuais é LGBTTTS, que significa: Lésbicas, Gays, Bissexuais, Travestis, Transexuais, Trangêneros e Simpatizantes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7E33" w:rsidRPr="00986CE5" w:rsidRDefault="006A7669" w:rsidP="003F7E33">
    <w:pPr>
      <w:pStyle w:val="Cabealho"/>
      <w:jc w:val="center"/>
      <w:rPr>
        <w:rFonts w:ascii="Arial" w:hAnsi="Arial" w:cs="Arial"/>
        <w:b/>
        <w:i/>
        <w:color w:val="000000"/>
        <w:sz w:val="32"/>
        <w:szCs w:val="32"/>
        <w:u w:val="single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784860</wp:posOffset>
          </wp:positionH>
          <wp:positionV relativeFrom="paragraph">
            <wp:posOffset>-352425</wp:posOffset>
          </wp:positionV>
          <wp:extent cx="4684395" cy="2924175"/>
          <wp:effectExtent l="19050" t="0" r="1905" b="0"/>
          <wp:wrapNone/>
          <wp:docPr id="6" name="Imagem 2" descr="logo_arte_de_am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logo_arte_de_amar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60000" contrast="-6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84395" cy="2924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784860</wp:posOffset>
          </wp:positionH>
          <wp:positionV relativeFrom="paragraph">
            <wp:posOffset>-352425</wp:posOffset>
          </wp:positionV>
          <wp:extent cx="4684395" cy="2924175"/>
          <wp:effectExtent l="19050" t="0" r="1905" b="0"/>
          <wp:wrapNone/>
          <wp:docPr id="5" name="Imagem 2" descr="logo_arte_de_am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logo_arte_de_amar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60000" contrast="-6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84395" cy="2924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986CE5">
      <w:rPr>
        <w:rFonts w:ascii="Arial" w:hAnsi="Arial" w:cs="Arial"/>
        <w:b/>
        <w:i/>
        <w:color w:val="000000"/>
        <w:sz w:val="32"/>
        <w:szCs w:val="32"/>
        <w:u w:val="single"/>
      </w:rPr>
      <w:t>UNIÃO DO POVO DE SANTA EDWIGES – U.P.S.E.</w:t>
    </w:r>
  </w:p>
  <w:p w:rsidR="003F7E33" w:rsidRPr="00986CE5" w:rsidRDefault="006A7669" w:rsidP="003F7E33">
    <w:pPr>
      <w:pStyle w:val="Cabealho"/>
      <w:jc w:val="center"/>
      <w:rPr>
        <w:rFonts w:ascii="Arial" w:hAnsi="Arial" w:cs="Arial"/>
        <w:b/>
        <w:i/>
        <w:iCs/>
        <w:color w:val="000000"/>
      </w:rPr>
    </w:pPr>
    <w:r w:rsidRPr="00986CE5">
      <w:rPr>
        <w:rFonts w:ascii="Arial" w:hAnsi="Arial" w:cs="Arial"/>
        <w:b/>
        <w:i/>
        <w:iCs/>
        <w:color w:val="000000"/>
      </w:rPr>
      <w:t>CNPJ:</w:t>
    </w:r>
    <w:r w:rsidRPr="00986CE5">
      <w:rPr>
        <w:rFonts w:ascii="Arial" w:hAnsi="Arial" w:cs="Arial"/>
        <w:b/>
        <w:color w:val="000000"/>
      </w:rPr>
      <w:t xml:space="preserve"> </w:t>
    </w:r>
    <w:r w:rsidRPr="00986CE5">
      <w:rPr>
        <w:rFonts w:ascii="Arial" w:hAnsi="Arial" w:cs="Arial"/>
        <w:b/>
        <w:i/>
        <w:iCs/>
        <w:color w:val="000000"/>
      </w:rPr>
      <w:t>35065325/0001-37/ CNSS 0161</w:t>
    </w:r>
  </w:p>
  <w:p w:rsidR="003F7E33" w:rsidRPr="00986CE5" w:rsidRDefault="006A7669" w:rsidP="003F7E33">
    <w:pPr>
      <w:pStyle w:val="Cabealho"/>
      <w:jc w:val="center"/>
      <w:rPr>
        <w:rFonts w:ascii="Arial" w:hAnsi="Arial" w:cs="Arial"/>
        <w:b/>
        <w:i/>
        <w:iCs/>
        <w:color w:val="000000"/>
      </w:rPr>
    </w:pPr>
    <w:r w:rsidRPr="00986CE5">
      <w:rPr>
        <w:rFonts w:ascii="Arial" w:hAnsi="Arial" w:cs="Arial"/>
        <w:b/>
        <w:i/>
        <w:iCs/>
        <w:color w:val="000000"/>
      </w:rPr>
      <w:t>Fundada em 25/07/1989</w:t>
    </w:r>
  </w:p>
  <w:p w:rsidR="00DD0B15" w:rsidRDefault="00262C16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FD"/>
      </v:shape>
    </w:pict>
  </w:numPicBullet>
  <w:abstractNum w:abstractNumId="0">
    <w:nsid w:val="027F6B19"/>
    <w:multiLevelType w:val="hybridMultilevel"/>
    <w:tmpl w:val="D522F226"/>
    <w:lvl w:ilvl="0" w:tplc="04160007">
      <w:start w:val="1"/>
      <w:numFmt w:val="bullet"/>
      <w:lvlText w:val=""/>
      <w:lvlPicBulletId w:val="0"/>
      <w:lvlJc w:val="left"/>
      <w:pPr>
        <w:ind w:left="135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>
    <w:nsid w:val="05820CEF"/>
    <w:multiLevelType w:val="hybridMultilevel"/>
    <w:tmpl w:val="711CA9CA"/>
    <w:lvl w:ilvl="0" w:tplc="04160007">
      <w:start w:val="1"/>
      <w:numFmt w:val="bullet"/>
      <w:lvlText w:val=""/>
      <w:lvlPicBulletId w:val="0"/>
      <w:lvlJc w:val="left"/>
      <w:pPr>
        <w:ind w:left="24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2">
    <w:nsid w:val="59A2546F"/>
    <w:multiLevelType w:val="hybridMultilevel"/>
    <w:tmpl w:val="8410C5C6"/>
    <w:lvl w:ilvl="0" w:tplc="0416000D">
      <w:start w:val="1"/>
      <w:numFmt w:val="bullet"/>
      <w:lvlText w:val=""/>
      <w:lvlJc w:val="left"/>
      <w:pPr>
        <w:ind w:left="171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3">
    <w:nsid w:val="79D83767"/>
    <w:multiLevelType w:val="hybridMultilevel"/>
    <w:tmpl w:val="3AF41520"/>
    <w:lvl w:ilvl="0" w:tplc="04160007">
      <w:start w:val="1"/>
      <w:numFmt w:val="bullet"/>
      <w:lvlText w:val=""/>
      <w:lvlPicBulletId w:val="0"/>
      <w:lvlJc w:val="left"/>
      <w:pPr>
        <w:ind w:left="24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81CC2"/>
    <w:rsid w:val="00004F8C"/>
    <w:rsid w:val="00056932"/>
    <w:rsid w:val="0007176C"/>
    <w:rsid w:val="00081AFF"/>
    <w:rsid w:val="0009024F"/>
    <w:rsid w:val="001C618A"/>
    <w:rsid w:val="00214D12"/>
    <w:rsid w:val="00262C16"/>
    <w:rsid w:val="002D5D6F"/>
    <w:rsid w:val="002E232E"/>
    <w:rsid w:val="002F092D"/>
    <w:rsid w:val="002F42A2"/>
    <w:rsid w:val="002F484B"/>
    <w:rsid w:val="00310786"/>
    <w:rsid w:val="00311B3A"/>
    <w:rsid w:val="00321075"/>
    <w:rsid w:val="00327497"/>
    <w:rsid w:val="003621FB"/>
    <w:rsid w:val="003729B0"/>
    <w:rsid w:val="003C7588"/>
    <w:rsid w:val="003D7582"/>
    <w:rsid w:val="003E01AD"/>
    <w:rsid w:val="004130EB"/>
    <w:rsid w:val="004173B4"/>
    <w:rsid w:val="004403F5"/>
    <w:rsid w:val="00452C44"/>
    <w:rsid w:val="00481CC2"/>
    <w:rsid w:val="00492814"/>
    <w:rsid w:val="00493B4B"/>
    <w:rsid w:val="00495866"/>
    <w:rsid w:val="004A214D"/>
    <w:rsid w:val="004D16D8"/>
    <w:rsid w:val="00524305"/>
    <w:rsid w:val="00524510"/>
    <w:rsid w:val="0053147A"/>
    <w:rsid w:val="005317F4"/>
    <w:rsid w:val="00532B24"/>
    <w:rsid w:val="0057291A"/>
    <w:rsid w:val="00573BE8"/>
    <w:rsid w:val="005812BC"/>
    <w:rsid w:val="00582F28"/>
    <w:rsid w:val="005A4E3F"/>
    <w:rsid w:val="005D64EA"/>
    <w:rsid w:val="0060432A"/>
    <w:rsid w:val="00623840"/>
    <w:rsid w:val="00634AF5"/>
    <w:rsid w:val="0064086F"/>
    <w:rsid w:val="0065375A"/>
    <w:rsid w:val="0066511E"/>
    <w:rsid w:val="00671258"/>
    <w:rsid w:val="006A7669"/>
    <w:rsid w:val="006D114A"/>
    <w:rsid w:val="006E1B7A"/>
    <w:rsid w:val="0071739C"/>
    <w:rsid w:val="00720E1A"/>
    <w:rsid w:val="00735803"/>
    <w:rsid w:val="00751C61"/>
    <w:rsid w:val="007664D4"/>
    <w:rsid w:val="00767EB9"/>
    <w:rsid w:val="007B011A"/>
    <w:rsid w:val="007B21F5"/>
    <w:rsid w:val="007B5770"/>
    <w:rsid w:val="007B6BE1"/>
    <w:rsid w:val="007D5AF2"/>
    <w:rsid w:val="00804AF7"/>
    <w:rsid w:val="00817FB5"/>
    <w:rsid w:val="00835C4F"/>
    <w:rsid w:val="0084429D"/>
    <w:rsid w:val="008749F2"/>
    <w:rsid w:val="008863D8"/>
    <w:rsid w:val="00893584"/>
    <w:rsid w:val="008B19D3"/>
    <w:rsid w:val="008C2340"/>
    <w:rsid w:val="008F3E68"/>
    <w:rsid w:val="00901A7C"/>
    <w:rsid w:val="00924783"/>
    <w:rsid w:val="00936D66"/>
    <w:rsid w:val="00952742"/>
    <w:rsid w:val="009567C5"/>
    <w:rsid w:val="00957BA0"/>
    <w:rsid w:val="00975C3D"/>
    <w:rsid w:val="00985D0D"/>
    <w:rsid w:val="009D12DB"/>
    <w:rsid w:val="009F457A"/>
    <w:rsid w:val="00A262DA"/>
    <w:rsid w:val="00A407A0"/>
    <w:rsid w:val="00A4457A"/>
    <w:rsid w:val="00A86A3E"/>
    <w:rsid w:val="00AA70EE"/>
    <w:rsid w:val="00AC204A"/>
    <w:rsid w:val="00AD24D0"/>
    <w:rsid w:val="00AE77BC"/>
    <w:rsid w:val="00B02D19"/>
    <w:rsid w:val="00B02E63"/>
    <w:rsid w:val="00B10D89"/>
    <w:rsid w:val="00B23D24"/>
    <w:rsid w:val="00B44DF9"/>
    <w:rsid w:val="00B81003"/>
    <w:rsid w:val="00BA00B7"/>
    <w:rsid w:val="00BC26A0"/>
    <w:rsid w:val="00BC7421"/>
    <w:rsid w:val="00C67152"/>
    <w:rsid w:val="00C83728"/>
    <w:rsid w:val="00CE4F50"/>
    <w:rsid w:val="00D2110F"/>
    <w:rsid w:val="00D703F7"/>
    <w:rsid w:val="00D7043A"/>
    <w:rsid w:val="00D86B50"/>
    <w:rsid w:val="00D879BA"/>
    <w:rsid w:val="00D90049"/>
    <w:rsid w:val="00D91022"/>
    <w:rsid w:val="00E0393B"/>
    <w:rsid w:val="00E26C47"/>
    <w:rsid w:val="00E428D6"/>
    <w:rsid w:val="00E53897"/>
    <w:rsid w:val="00E62D4D"/>
    <w:rsid w:val="00E64F08"/>
    <w:rsid w:val="00EA1DA8"/>
    <w:rsid w:val="00EA2E8D"/>
    <w:rsid w:val="00EC03FA"/>
    <w:rsid w:val="00EF1BFC"/>
    <w:rsid w:val="00F01187"/>
    <w:rsid w:val="00F06E38"/>
    <w:rsid w:val="00F33AB7"/>
    <w:rsid w:val="00F530EA"/>
    <w:rsid w:val="00F6729E"/>
    <w:rsid w:val="00F85BCC"/>
    <w:rsid w:val="00FD27C7"/>
    <w:rsid w:val="00FD6E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1CC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5375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81CC2"/>
    <w:rPr>
      <w:color w:val="000080"/>
      <w:u w:val="single"/>
    </w:rPr>
  </w:style>
  <w:style w:type="paragraph" w:styleId="Corpodetexto">
    <w:name w:val="Body Text"/>
    <w:basedOn w:val="Normal"/>
    <w:link w:val="CorpodetextoChar"/>
    <w:rsid w:val="00481CC2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481CC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abealho">
    <w:name w:val="header"/>
    <w:basedOn w:val="Normal"/>
    <w:link w:val="CabealhoChar"/>
    <w:rsid w:val="00481CC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481CC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rsid w:val="00481CC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481CC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notaderodap">
    <w:name w:val="footnote text"/>
    <w:basedOn w:val="Normal"/>
    <w:link w:val="TextodenotaderodapChar"/>
    <w:rsid w:val="00481CC2"/>
    <w:pPr>
      <w:suppressAutoHyphens w:val="0"/>
    </w:pPr>
    <w:rPr>
      <w:rFonts w:ascii="Arial" w:hAnsi="Arial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481CC2"/>
    <w:rPr>
      <w:rFonts w:ascii="Arial" w:eastAsia="Times New Roman" w:hAnsi="Arial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rsid w:val="00481CC2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481CC2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65375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t.wikipedia.org/wiki/L%C3%A9sbicas" TargetMode="External"/><Relationship Id="rId13" Type="http://schemas.openxmlformats.org/officeDocument/2006/relationships/hyperlink" Target="http://pt.wikipedia.org/wiki/Transg%C3%AAnero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pt.wikipedia.org/wiki/Transexuais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t.wikipedia.org/wiki/Travesti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pt.wikipedia.org/wiki/Bissexuai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t.wikipedia.org/wiki/Gays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://pt.wikipedia.org/wiki/Drag_queen" TargetMode="External"/><Relationship Id="rId3" Type="http://schemas.openxmlformats.org/officeDocument/2006/relationships/hyperlink" Target="http://pt.wikipedia.org/wiki/Homofobia" TargetMode="External"/><Relationship Id="rId7" Type="http://schemas.openxmlformats.org/officeDocument/2006/relationships/hyperlink" Target="http://pt.wikipedia.org/wiki/Crossdresser" TargetMode="External"/><Relationship Id="rId2" Type="http://schemas.openxmlformats.org/officeDocument/2006/relationships/hyperlink" Target="http://pt.wikipedia.org/wiki/L%C3%A9sbicas" TargetMode="External"/><Relationship Id="rId1" Type="http://schemas.openxmlformats.org/officeDocument/2006/relationships/hyperlink" Target="http://pt.wikipedia.org/wiki/Gays" TargetMode="External"/><Relationship Id="rId6" Type="http://schemas.openxmlformats.org/officeDocument/2006/relationships/hyperlink" Target="http://pt.wikipedia.org/wiki/Transformista" TargetMode="External"/><Relationship Id="rId5" Type="http://schemas.openxmlformats.org/officeDocument/2006/relationships/hyperlink" Target="http://pt.wikipedia.org/wiki/Transg%C3%A9nero" TargetMode="External"/><Relationship Id="rId4" Type="http://schemas.openxmlformats.org/officeDocument/2006/relationships/hyperlink" Target="http://pt.wikipedia.org/wiki/GL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057C45-0296-4E43-A356-60E6824BB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1128</Words>
  <Characters>6092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GEORGE</cp:lastModifiedBy>
  <cp:revision>2</cp:revision>
  <cp:lastPrinted>2016-10-15T19:08:00Z</cp:lastPrinted>
  <dcterms:created xsi:type="dcterms:W3CDTF">2017-08-31T21:30:00Z</dcterms:created>
  <dcterms:modified xsi:type="dcterms:W3CDTF">2017-08-31T21:30:00Z</dcterms:modified>
</cp:coreProperties>
</file>