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1B2CB" w14:textId="28FD5A11" w:rsidR="000E2D68" w:rsidRDefault="000E2D68" w:rsidP="000E2D68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4342B0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4342B0">
        <w:rPr>
          <w:rFonts w:ascii="Calibri" w:eastAsia="Calibri" w:hAnsi="Calibri" w:cs="Calibri"/>
          <w:b/>
          <w:sz w:val="24"/>
          <w:szCs w:val="24"/>
        </w:rPr>
        <w:t>-CP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AA50490" w14:textId="77777777" w:rsidR="000E2D68" w:rsidRDefault="000E2D68" w:rsidP="000E2D68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27ACFAF4" w14:textId="77777777" w:rsidR="000E2D68" w:rsidRDefault="000E2D68" w:rsidP="000E2D68">
      <w:pPr>
        <w:spacing w:before="24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224392F" w14:textId="77777777" w:rsidR="000E2D68" w:rsidRDefault="000E2D68" w:rsidP="000E2D68">
      <w:pPr>
        <w:spacing w:before="24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32B2920C" w14:textId="77777777" w:rsidR="000E2D68" w:rsidRDefault="000E2D68" w:rsidP="000E2D68">
      <w:pPr>
        <w:spacing w:before="24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99A543" w14:textId="77777777" w:rsidR="000E2D68" w:rsidRDefault="000E2D68" w:rsidP="000E2D68">
      <w:pPr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2C65B915" w14:textId="77777777" w:rsidR="000E2D68" w:rsidRDefault="000E2D68" w:rsidP="000E2D68">
      <w:pPr>
        <w:tabs>
          <w:tab w:val="left" w:pos="284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total do presente edital é de R$ 60.000,00 (Sessenta mil reais).</w:t>
      </w:r>
    </w:p>
    <w:p w14:paraId="557A27E1" w14:textId="77777777" w:rsidR="000E2D68" w:rsidRDefault="000E2D68" w:rsidP="000E2D68">
      <w:pPr>
        <w:tabs>
          <w:tab w:val="left" w:pos="709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A58C6FE" w14:textId="77777777" w:rsidR="000E2D68" w:rsidRDefault="000E2D68" w:rsidP="000E2D68">
      <w:pPr>
        <w:tabs>
          <w:tab w:val="left" w:pos="709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Serão disponibilizadas 06 (seis) vagas para Subsídio no valor total de R$ 10.000,00 (dez mil reais) cada, </w:t>
      </w:r>
      <w:proofErr w:type="gramStart"/>
      <w:r>
        <w:rPr>
          <w:rFonts w:ascii="Calibri" w:eastAsia="Calibri" w:hAnsi="Calibri" w:cs="Calibri"/>
          <w:sz w:val="24"/>
          <w:szCs w:val="24"/>
        </w:rPr>
        <w:t>para  Seleção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Espaços, Ambientes e Iniciativas Artístico-Culturais que receberão Subsídio para Manutenção, durante 5 meses, com Recursos da Política Nacional Aldir Blanc de Fomento À Cultura – PNAB (LEI Nº 14.399/2022).</w:t>
      </w:r>
    </w:p>
    <w:p w14:paraId="4AD6D976" w14:textId="77777777" w:rsidR="000E2D68" w:rsidRDefault="000E2D68" w:rsidP="000E2D68">
      <w:pPr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2F615FE1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 Cultural</w:t>
      </w:r>
      <w:r>
        <w:rPr>
          <w:rFonts w:ascii="Calibri" w:eastAsia="Calibri" w:hAnsi="Calibri" w:cs="Calibri"/>
          <w:sz w:val="24"/>
          <w:szCs w:val="24"/>
        </w:rPr>
        <w:t>: Subsídio para Manutenção de Espaços, Ambientes e Iniciativas Artístico-Culturais</w:t>
      </w:r>
    </w:p>
    <w:p w14:paraId="45A816AD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 categoria</w:t>
      </w:r>
    </w:p>
    <w:p w14:paraId="5C7ABFD1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 categoria abrange a seleção de espaços, ambientes e iniciativas dedicados à arte e cultura para receber subsídios de manutenção. Esses recursos são disponibilizados através da Política Nacional Aldir Blanc de Fomento à Cultura, conforme a Lei nº 14.399/2022. Consiste em apoiar a continuidade e o desenvolvimento de atividades culturais, garantindo a sustentabilidade de instituições culturais e a promoção de um ambiente vibrante e diversificado de expressões artísticas.</w:t>
      </w:r>
    </w:p>
    <w:p w14:paraId="6C1D8E03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do Subsídio:</w:t>
      </w:r>
    </w:p>
    <w:p w14:paraId="44DE082B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subsídio é especificamente direcionado a ações e espaços culturais do município de Aquiraz. Ele visa apoiar os projetos detalhados no Anexo II do presente edital, oferecendo os recursos necessários para a manutenção e fortalecimento das iniciativas culturais locais. </w:t>
      </w:r>
    </w:p>
    <w:p w14:paraId="14EC35DC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 esse apoio, espera-se fomentar a cultura no município, preservando e promovendo a diversidade artística e cultural, e assegurando que as instituições e projetos culturais possam continuar a desempenhar seu papel fundamental na comunidade.</w:t>
      </w:r>
    </w:p>
    <w:p w14:paraId="44DB0367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Critérios de Seleção:</w:t>
      </w:r>
    </w:p>
    <w:p w14:paraId="211E4F07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seleção dos beneficiários será baseada na relevância e impacto cultural dos projetos apresentados, conforme estabelecido no Anexo III do edital. Serão priorizados espaços e iniciativas que demonstram um compromisso com a inovação, inclusão e acessibilidade cultural, contribuindo para a formação de um ambiente cultural dinâmico e sustentável em Aquiraz.</w:t>
      </w:r>
    </w:p>
    <w:p w14:paraId="22CA7365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Benefícios Esperados:</w:t>
      </w:r>
    </w:p>
    <w:p w14:paraId="4BB9B7D7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fornecer subsídios para manutenção, esta iniciativa busca garantir que os espaços e projetos culturais possam continuar operando e oferecendo atividades de qualidade para a população. Além disso, pretende-se estimular a economia criativa local, gerando oportunidades para artistas e profissionais da cultura, e promovendo o engajamento comunitário através de uma programação cultural diversificada e acessível.</w:t>
      </w:r>
    </w:p>
    <w:p w14:paraId="2ECE9E41" w14:textId="77777777" w:rsidR="000E2D68" w:rsidRDefault="000E2D68" w:rsidP="000E2D6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esta categoria, o proponente deverá apresentar uma proposta de atendimento como contrapartida cultural, envolvendo a participação de pelo menos 20 pessoas durante um período mínimo de 5 meses, com a realização de duas sessões semanais. A proposta deve detalhar o perfil da atividade cultural que será oferecida no espaço cultural, descrevendo os objetivos e a metodologia aplicada. O processo de cadastro e seleção dos participantes será realizado pela Secretaria Municipal de Cultura, em parceria com o proponente, assegurando que o público-alvo seja adequadamente atendido. A execução do projeto será organizada em comum acordo com a Secretaria, garantindo que a iniciativa promova o acesso contínuo à cultura.</w:t>
      </w:r>
    </w:p>
    <w:p w14:paraId="4799F3B6" w14:textId="77777777" w:rsidR="000E2D68" w:rsidRDefault="000E2D68" w:rsidP="000E2D68">
      <w:pPr>
        <w:spacing w:before="240" w:after="200" w:line="276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276D9F" w14:textId="77777777" w:rsidR="000E2D68" w:rsidRDefault="000E2D68" w:rsidP="000E2D68">
      <w:pPr>
        <w:numPr>
          <w:ilvl w:val="0"/>
          <w:numId w:val="2"/>
        </w:numPr>
        <w:spacing w:after="20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DISTRIBUIÇÃO DE VAGAS E VALORES</w:t>
      </w:r>
    </w:p>
    <w:p w14:paraId="1BA56B2B" w14:textId="77777777" w:rsidR="000E2D68" w:rsidRDefault="000E2D68" w:rsidP="000E2D68">
      <w:pPr>
        <w:spacing w:after="200" w:line="256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0E2D68" w14:paraId="3FE29877" w14:textId="77777777" w:rsidTr="000E72A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D1495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B684D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D3973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1C4C5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AB28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0574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30F2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18CC8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 DA CATEGORIA</w:t>
            </w:r>
          </w:p>
        </w:tc>
      </w:tr>
      <w:tr w:rsidR="000E2D68" w14:paraId="200C5F03" w14:textId="77777777" w:rsidTr="000E72A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FF5D4" w14:textId="77777777" w:rsidR="000E2D68" w:rsidRDefault="000E2D68" w:rsidP="000E72A1">
            <w:pPr>
              <w:widowControl w:val="0"/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SELEÇÃO ESPAÇO, AMBIENTES E INICIATIVAS ARTÍSTICO-CULTURAIS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6B5BB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6C08B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566C4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57FA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2FE571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EECC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B304A4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5DD38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R$ 10.000,00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49EC8" w14:textId="77777777" w:rsidR="000E2D68" w:rsidRDefault="000E2D68" w:rsidP="000E72A1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R$60.000,00</w:t>
            </w:r>
          </w:p>
        </w:tc>
      </w:tr>
    </w:tbl>
    <w:p w14:paraId="15A5AF57" w14:textId="77777777" w:rsidR="00F04A2C" w:rsidRDefault="00F04A2C"/>
    <w:sectPr w:rsidR="00F04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CCF8E" w14:textId="77777777" w:rsidR="006E4FE5" w:rsidRDefault="006E4FE5" w:rsidP="000E2D68">
      <w:pPr>
        <w:spacing w:after="0" w:line="240" w:lineRule="auto"/>
      </w:pPr>
      <w:r>
        <w:separator/>
      </w:r>
    </w:p>
  </w:endnote>
  <w:endnote w:type="continuationSeparator" w:id="0">
    <w:p w14:paraId="47340ECA" w14:textId="77777777" w:rsidR="006E4FE5" w:rsidRDefault="006E4FE5" w:rsidP="000E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ECC96" w14:textId="77777777" w:rsidR="000E2D68" w:rsidRPr="000E2D68" w:rsidRDefault="000E2D68" w:rsidP="000E2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67342" w14:textId="77777777" w:rsidR="006E4FE5" w:rsidRDefault="006E4FE5" w:rsidP="000E2D68">
      <w:pPr>
        <w:spacing w:after="0" w:line="240" w:lineRule="auto"/>
      </w:pPr>
      <w:r>
        <w:separator/>
      </w:r>
    </w:p>
  </w:footnote>
  <w:footnote w:type="continuationSeparator" w:id="0">
    <w:p w14:paraId="17ADCAED" w14:textId="77777777" w:rsidR="006E4FE5" w:rsidRDefault="006E4FE5" w:rsidP="000E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43FC9" w14:textId="489F0FF7" w:rsidR="000E2D68" w:rsidRDefault="00134EC6">
    <w:pPr>
      <w:pStyle w:val="Cabealho"/>
    </w:pPr>
    <w:r w:rsidRPr="00524A37">
      <w:rPr>
        <w:noProof/>
      </w:rPr>
      <w:drawing>
        <wp:anchor distT="0" distB="0" distL="114300" distR="114300" simplePos="0" relativeHeight="251660288" behindDoc="1" locked="0" layoutInCell="1" allowOverlap="1" wp14:anchorId="19345F8F" wp14:editId="76850248">
          <wp:simplePos x="0" y="0"/>
          <wp:positionH relativeFrom="margin">
            <wp:posOffset>596265</wp:posOffset>
          </wp:positionH>
          <wp:positionV relativeFrom="paragraph">
            <wp:posOffset>-2097405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D68"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757A1EF8" wp14:editId="69030AE6">
          <wp:simplePos x="0" y="0"/>
          <wp:positionH relativeFrom="margin">
            <wp:posOffset>-1026795</wp:posOffset>
          </wp:positionH>
          <wp:positionV relativeFrom="paragraph">
            <wp:posOffset>-449580</wp:posOffset>
          </wp:positionV>
          <wp:extent cx="7491730" cy="10606405"/>
          <wp:effectExtent l="0" t="0" r="0" b="0"/>
          <wp:wrapNone/>
          <wp:docPr id="4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1730" cy="1060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B93"/>
    <w:multiLevelType w:val="multilevel"/>
    <w:tmpl w:val="56B6DC0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9AD57CD"/>
    <w:multiLevelType w:val="multilevel"/>
    <w:tmpl w:val="3028D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786345900">
    <w:abstractNumId w:val="1"/>
  </w:num>
  <w:num w:numId="2" w16cid:durableId="195451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68"/>
    <w:rsid w:val="000557E9"/>
    <w:rsid w:val="000E2D68"/>
    <w:rsid w:val="00134EC6"/>
    <w:rsid w:val="00406D81"/>
    <w:rsid w:val="004342B0"/>
    <w:rsid w:val="00483905"/>
    <w:rsid w:val="00562F83"/>
    <w:rsid w:val="006E4FE5"/>
    <w:rsid w:val="00B514A8"/>
    <w:rsid w:val="00D259E4"/>
    <w:rsid w:val="00F04A2C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8C4A"/>
  <w15:chartTrackingRefBased/>
  <w15:docId w15:val="{DC9E5629-B8B3-4527-8F5B-FE353A3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2D68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D68"/>
    <w:rPr>
      <w:rFonts w:ascii="Aptos" w:eastAsia="Aptos" w:hAnsi="Aptos" w:cs="Aptos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D68"/>
    <w:rPr>
      <w:rFonts w:ascii="Aptos" w:eastAsia="Aptos" w:hAnsi="Aptos" w:cs="Aptos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3</cp:revision>
  <cp:lastPrinted>2024-10-25T13:28:00Z</cp:lastPrinted>
  <dcterms:created xsi:type="dcterms:W3CDTF">2024-10-25T13:29:00Z</dcterms:created>
  <dcterms:modified xsi:type="dcterms:W3CDTF">2024-11-06T13:13:00Z</dcterms:modified>
</cp:coreProperties>
</file>