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tabs>
          <w:tab w:val="left" w:leader="none" w:pos="0"/>
        </w:tabs>
        <w:spacing w:line="276" w:lineRule="auto"/>
        <w:ind w:left="11" w:right="-40.8661417322827" w:firstLine="0"/>
        <w:jc w:val="center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ANEXO 2</w:t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0"/>
        </w:tabs>
        <w:spacing w:line="276" w:lineRule="auto"/>
        <w:ind w:left="11" w:right="-40.8661417322827" w:firstLine="0"/>
        <w:jc w:val="center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0"/>
        </w:tabs>
        <w:spacing w:line="276" w:lineRule="auto"/>
        <w:ind w:left="11" w:right="-40.8661417322827" w:firstLine="0"/>
        <w:jc w:val="center"/>
        <w:rPr/>
      </w:pPr>
      <w:r w:rsidDel="00000000" w:rsidR="00000000" w:rsidRPr="00000000">
        <w:rPr>
          <w:b w:val="1"/>
          <w:highlight w:val="white"/>
          <w:rtl w:val="0"/>
        </w:rPr>
        <w:t xml:space="preserve"> FORMULÁRIO DE RECURSO</w:t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  <w:t xml:space="preserve">XIX EDITAL GRUPOS CICLO CEARÁ NATALINO – 2024</w:t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0"/>
        </w:tabs>
        <w:spacing w:line="276" w:lineRule="auto"/>
        <w:ind w:left="11" w:right="86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widowControl w:val="0"/>
        <w:tabs>
          <w:tab w:val="left" w:leader="none" w:pos="1050"/>
          <w:tab w:val="left" w:leader="none" w:pos="1605"/>
          <w:tab w:val="center" w:leader="none" w:pos="4819"/>
        </w:tabs>
        <w:spacing w:after="200" w:line="276" w:lineRule="auto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highlight w:val="white"/>
          <w:rtl w:val="0"/>
        </w:rPr>
        <w:t xml:space="preserve">Esse documento não faz parte dos documentos de inscrição </w:t>
      </w:r>
      <w:r w:rsidDel="00000000" w:rsidR="00000000" w:rsidRPr="00000000">
        <w:rPr>
          <w:i w:val="1"/>
          <w:highlight w:val="white"/>
          <w:rtl w:val="0"/>
        </w:rPr>
        <w:t xml:space="preserve">e só poderá ser utilizado após publicação do resultado </w:t>
      </w:r>
      <w:r w:rsidDel="00000000" w:rsidR="00000000" w:rsidRPr="00000000">
        <w:rPr>
          <w:b w:val="1"/>
          <w:i w:val="1"/>
          <w:highlight w:val="white"/>
          <w:rtl w:val="0"/>
        </w:rPr>
        <w:t xml:space="preserve">PRELIMINAR</w:t>
      </w:r>
      <w:r w:rsidDel="00000000" w:rsidR="00000000" w:rsidRPr="00000000">
        <w:rPr>
          <w:i w:val="1"/>
          <w:highlight w:val="white"/>
          <w:rtl w:val="0"/>
        </w:rPr>
        <w:t xml:space="preserve">, e somente em casos em que o candidato considere a necessidade de pedido à Comissão quanto à revisão de sua </w:t>
      </w:r>
      <w:r w:rsidDel="00000000" w:rsidR="00000000" w:rsidRPr="00000000">
        <w:rPr>
          <w:i w:val="1"/>
          <w:rtl w:val="0"/>
        </w:rPr>
        <w:t xml:space="preserve">situação no referido certame.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FASE DO RECURSO </w:t>
      </w:r>
    </w:p>
    <w:p w:rsidR="00000000" w:rsidDel="00000000" w:rsidP="00000000" w:rsidRDefault="00000000" w:rsidRPr="00000000" w14:paraId="00000007">
      <w:pPr>
        <w:widowControl w:val="0"/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HABILITAÇÃO DA INSCRIÇÃO - Documental  (   )   </w:t>
      </w:r>
    </w:p>
    <w:p w:rsidR="00000000" w:rsidDel="00000000" w:rsidP="00000000" w:rsidRDefault="00000000" w:rsidRPr="00000000" w14:paraId="00000009">
      <w:pPr>
        <w:widowControl w:val="0"/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ETAPA HETEROIDENTIFICAÇÃO (  )</w:t>
      </w:r>
    </w:p>
    <w:p w:rsidR="00000000" w:rsidDel="00000000" w:rsidP="00000000" w:rsidRDefault="00000000" w:rsidRPr="00000000" w14:paraId="0000000A">
      <w:pPr>
        <w:widowControl w:val="0"/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AVALIAÇÃO E SELEÇÃO DA PROPOSTA  - Técnica (   )</w:t>
      </w:r>
    </w:p>
    <w:p w:rsidR="00000000" w:rsidDel="00000000" w:rsidP="00000000" w:rsidRDefault="00000000" w:rsidRPr="00000000" w14:paraId="0000000B">
      <w:pPr>
        <w:widowControl w:val="0"/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ab/>
      </w:r>
    </w:p>
    <w:tbl>
      <w:tblPr>
        <w:tblStyle w:val="Table1"/>
        <w:tblW w:w="9060.0" w:type="dxa"/>
        <w:jc w:val="left"/>
        <w:tblInd w:w="21.999999999999993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9060"/>
        <w:tblGridChange w:id="0">
          <w:tblGrid>
            <w:gridCol w:w="90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C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On - Número de Inscrição do Mapa Cultural: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D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Nome do proponente: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E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Nome do grupo/coletivo: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F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Nome do projeto: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0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Categoria: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1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Telefone de contato: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2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E-mail:</w:t>
            </w:r>
          </w:p>
        </w:tc>
      </w:tr>
    </w:tbl>
    <w:p w:rsidR="00000000" w:rsidDel="00000000" w:rsidP="00000000" w:rsidRDefault="00000000" w:rsidRPr="00000000" w14:paraId="00000013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1"/>
        <w:widowControl w:val="0"/>
        <w:spacing w:after="200" w:line="276" w:lineRule="auto"/>
        <w:jc w:val="center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Justificativa (descreva de forma objetiva o motivo do pedido de recurso)</w:t>
      </w:r>
    </w:p>
    <w:tbl>
      <w:tblPr>
        <w:tblStyle w:val="Table2"/>
        <w:tblW w:w="8925.0" w:type="dxa"/>
        <w:jc w:val="left"/>
        <w:tblInd w:w="97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8925"/>
        <w:tblGridChange w:id="0">
          <w:tblGrid>
            <w:gridCol w:w="89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5">
            <w:pPr>
              <w:keepNext w:val="1"/>
              <w:widowControl w:val="0"/>
              <w:spacing w:after="200" w:line="276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widowControl w:val="0"/>
              <w:spacing w:after="200" w:line="276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keepNext w:val="1"/>
        <w:widowControl w:val="0"/>
        <w:spacing w:after="200" w:line="276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_________________, ____ de __________________ de 2024.</w:t>
      </w:r>
    </w:p>
    <w:p w:rsidR="00000000" w:rsidDel="00000000" w:rsidP="00000000" w:rsidRDefault="00000000" w:rsidRPr="00000000" w14:paraId="00000019">
      <w:pPr>
        <w:widowControl w:val="0"/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(Local e data)</w:t>
      </w:r>
    </w:p>
    <w:p w:rsidR="00000000" w:rsidDel="00000000" w:rsidP="00000000" w:rsidRDefault="00000000" w:rsidRPr="00000000" w14:paraId="0000001A">
      <w:pPr>
        <w:widowControl w:val="0"/>
        <w:spacing w:after="200"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1C">
      <w:pPr>
        <w:widowControl w:val="0"/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Nome e assinatura do representante do grupo (Pessoa Física), </w:t>
      </w:r>
    </w:p>
    <w:p w:rsidR="00000000" w:rsidDel="00000000" w:rsidP="00000000" w:rsidRDefault="00000000" w:rsidRPr="00000000" w14:paraId="0000001D">
      <w:pPr>
        <w:widowControl w:val="0"/>
        <w:spacing w:line="240" w:lineRule="auto"/>
        <w:jc w:val="center"/>
        <w:rPr>
          <w:b w:val="1"/>
          <w:u w:val="single"/>
        </w:rPr>
      </w:pPr>
      <w:r w:rsidDel="00000000" w:rsidR="00000000" w:rsidRPr="00000000">
        <w:rPr>
          <w:highlight w:val="white"/>
          <w:rtl w:val="0"/>
        </w:rPr>
        <w:t xml:space="preserve">esse</w:t>
      </w:r>
      <w:r w:rsidDel="00000000" w:rsidR="00000000" w:rsidRPr="00000000">
        <w:rPr>
          <w:highlight w:val="white"/>
          <w:rtl w:val="0"/>
        </w:rPr>
        <w:t xml:space="preserve"> anexo</w:t>
      </w:r>
      <w:r w:rsidDel="00000000" w:rsidR="00000000" w:rsidRPr="00000000">
        <w:rPr>
          <w:b w:val="1"/>
          <w:highlight w:val="white"/>
          <w:u w:val="single"/>
          <w:rtl w:val="0"/>
        </w:rPr>
        <w:t xml:space="preserve"> não será aceito com assinatura colada.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after="200"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tabs>
          <w:tab w:val="left" w:leader="none" w:pos="0"/>
        </w:tabs>
        <w:spacing w:line="240" w:lineRule="auto"/>
        <w:ind w:left="11" w:right="86" w:firstLine="0"/>
        <w:jc w:val="center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76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276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Kanit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Kani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widowControl w:val="0"/>
      <w:spacing w:after="60" w:line="216" w:lineRule="auto"/>
      <w:rPr>
        <w:rFonts w:ascii="Kanit" w:cs="Kanit" w:eastAsia="Kanit" w:hAnsi="Kanit"/>
        <w:b w:val="1"/>
        <w:color w:val="434343"/>
        <w:sz w:val="14"/>
        <w:szCs w:val="14"/>
      </w:rPr>
    </w:pPr>
    <w:r w:rsidDel="00000000" w:rsidR="00000000" w:rsidRPr="00000000">
      <w:rPr>
        <w:rFonts w:ascii="Kanit" w:cs="Kanit" w:eastAsia="Kanit" w:hAnsi="Kanit"/>
        <w:b w:val="1"/>
        <w:color w:val="434343"/>
        <w:sz w:val="14"/>
        <w:szCs w:val="14"/>
        <w:rtl w:val="0"/>
      </w:rPr>
      <w:t xml:space="preserve">Secretaria da Cultura do Ceará </w:t>
    </w:r>
  </w:p>
  <w:p w:rsidR="00000000" w:rsidDel="00000000" w:rsidP="00000000" w:rsidRDefault="00000000" w:rsidRPr="00000000" w14:paraId="00000027">
    <w:pPr>
      <w:widowControl w:val="0"/>
      <w:spacing w:line="240" w:lineRule="auto"/>
      <w:rPr>
        <w:rFonts w:ascii="Kanit Light" w:cs="Kanit Light" w:eastAsia="Kanit Light" w:hAnsi="Kanit Light"/>
        <w:color w:val="434343"/>
        <w:sz w:val="14"/>
        <w:szCs w:val="14"/>
      </w:rPr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Rua Major Facundo, 500 – Centro • CEP: 60.025-100</w:t>
      <w:br w:type="textWrapping"/>
      <w:t xml:space="preserve">Fortaleza / CE • Fone: (85) 31016770</w:t>
    </w:r>
  </w:p>
  <w:p w:rsidR="00000000" w:rsidDel="00000000" w:rsidP="00000000" w:rsidRDefault="00000000" w:rsidRPr="00000000" w14:paraId="00000028">
    <w:pPr>
      <w:widowControl w:val="0"/>
      <w:spacing w:line="240" w:lineRule="auto"/>
      <w:rPr/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e-mail:</w:t>
    </w:r>
    <w:hyperlink r:id="rId1">
      <w:r w:rsidDel="00000000" w:rsidR="00000000" w:rsidRPr="00000000">
        <w:rPr>
          <w:rFonts w:ascii="Kanit Light" w:cs="Kanit Light" w:eastAsia="Kanit Light" w:hAnsi="Kanit Light"/>
          <w:color w:val="1155cc"/>
          <w:sz w:val="14"/>
          <w:szCs w:val="14"/>
          <w:u w:val="single"/>
          <w:rtl w:val="0"/>
        </w:rPr>
        <w:t xml:space="preserve">editais.ciclos@secult.ce.gov.br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-1714497</wp:posOffset>
          </wp:positionH>
          <wp:positionV relativeFrom="paragraph">
            <wp:posOffset>289325</wp:posOffset>
          </wp:positionV>
          <wp:extent cx="8753475" cy="35837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22570" l="0" r="0" t="0"/>
                  <a:stretch>
                    <a:fillRect/>
                  </a:stretch>
                </pic:blipFill>
                <pic:spPr>
                  <a:xfrm>
                    <a:off x="0" y="0"/>
                    <a:ext cx="8753475" cy="3583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jc w:val="center"/>
      <w:rPr/>
    </w:pPr>
    <w:r w:rsidDel="00000000" w:rsidR="00000000" w:rsidRPr="00000000">
      <w:rPr>
        <w:rFonts w:ascii="Calibri" w:cs="Calibri" w:eastAsia="Calibri" w:hAnsi="Calibri"/>
        <w:b w:val="1"/>
        <w:highlight w:val="white"/>
      </w:rPr>
      <w:drawing>
        <wp:inline distB="114300" distT="114300" distL="114300" distR="114300">
          <wp:extent cx="1866900" cy="673100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6900" cy="67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KanitLight-regular.ttf"/><Relationship Id="rId2" Type="http://schemas.openxmlformats.org/officeDocument/2006/relationships/font" Target="fonts/KanitLight-bold.ttf"/><Relationship Id="rId3" Type="http://schemas.openxmlformats.org/officeDocument/2006/relationships/font" Target="fonts/KanitLight-italic.ttf"/><Relationship Id="rId4" Type="http://schemas.openxmlformats.org/officeDocument/2006/relationships/font" Target="fonts/KanitLight-boldItalic.ttf"/><Relationship Id="rId5" Type="http://schemas.openxmlformats.org/officeDocument/2006/relationships/font" Target="fonts/Kanit-regular.ttf"/><Relationship Id="rId6" Type="http://schemas.openxmlformats.org/officeDocument/2006/relationships/font" Target="fonts/Kanit-bold.ttf"/><Relationship Id="rId7" Type="http://schemas.openxmlformats.org/officeDocument/2006/relationships/font" Target="fonts/Kanit-italic.ttf"/><Relationship Id="rId8" Type="http://schemas.openxmlformats.org/officeDocument/2006/relationships/font" Target="fonts/Kani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editais.ciclos@secult.ce.gov.br" TargetMode="External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