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EDITAL MECENAS DO CEARÁ 2024</w:t>
      </w:r>
    </w:p>
    <w:p w:rsidR="00000000" w:rsidDel="00000000" w:rsidP="00000000" w:rsidRDefault="00000000" w:rsidRPr="00000000" w14:paraId="00000003">
      <w:pPr>
        <w:pStyle w:val="Heading5"/>
        <w:spacing w:after="200" w:before="220" w:lineRule="auto"/>
        <w:ind w:right="287.5984251968515"/>
        <w:jc w:val="center"/>
        <w:rPr>
          <w:rFonts w:ascii="Montserrat" w:cs="Montserrat" w:eastAsia="Montserrat" w:hAnsi="Montserrat"/>
          <w:b w:val="1"/>
          <w:color w:val="000000"/>
        </w:rPr>
      </w:pPr>
      <w:bookmarkStart w:colFirst="0" w:colLast="0" w:name="_58km80whl6hj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ANEXO II - FORMULÁRIO DE RECURSO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5">
      <w:pPr>
        <w:spacing w:before="24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RECURSO</w:t>
        <w:br w:type="textWrapping"/>
      </w:r>
    </w:p>
    <w:p w:rsidR="00000000" w:rsidDel="00000000" w:rsidP="00000000" w:rsidRDefault="00000000" w:rsidRPr="00000000" w14:paraId="00000006">
      <w:pPr>
        <w:spacing w:after="200" w:before="24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( ) ANÁLISE DE DOCUMENTOS </w:t>
        <w:tab/>
        <w:tab/>
        <w:tab/>
        <w:t xml:space="preserve">( ) ANÁLISE DA PROPOSTA</w:t>
      </w:r>
    </w:p>
    <w:tbl>
      <w:tblPr>
        <w:tblStyle w:val="Table1"/>
        <w:tblW w:w="88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35"/>
        <w:tblGridChange w:id="0">
          <w:tblGrid>
            <w:gridCol w:w="883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Inscrição nº: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Nome do Proponente: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Título do Projeto: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Telefone de Contato: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C">
      <w:pPr>
        <w:spacing w:before="24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JUSTIFICATIVA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0E">
      <w:pPr>
        <w:ind w:left="-566.9291338582675" w:right="287.5984251968515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</w:r>
    </w:p>
    <w:tbl>
      <w:tblPr>
        <w:tblStyle w:val="Table2"/>
        <w:tblW w:w="87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cantSplit w:val="0"/>
          <w:trHeight w:val="35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40" w:line="276" w:lineRule="auto"/>
        <w:ind w:right="137.5984251968515"/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Data: _____ de __________________ de 2024.</w:t>
      </w:r>
    </w:p>
    <w:p w:rsidR="00000000" w:rsidDel="00000000" w:rsidP="00000000" w:rsidRDefault="00000000" w:rsidRPr="00000000" w14:paraId="00000011">
      <w:pPr>
        <w:spacing w:before="240" w:line="276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ind w:left="1420" w:right="1280" w:firstLine="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e assinatura do Proponente Pessoa Física ou do Representante legal do Proponente Pessoa Jurídica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-909637</wp:posOffset>
          </wp:positionH>
          <wp:positionV relativeFrom="paragraph">
            <wp:posOffset>76200</wp:posOffset>
          </wp:positionV>
          <wp:extent cx="7567613" cy="5715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both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5731200" cy="7493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