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2551" w:right="559" w:hanging="183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AÇÕES PARA ACESSIBILIDADE </w:t>
      </w:r>
    </w:p>
    <w:p w:rsidR="00000000" w:rsidDel="00000000" w:rsidP="00000000" w:rsidRDefault="00000000" w:rsidRPr="00000000" w14:paraId="00000004">
      <w:pPr>
        <w:ind w:left="-566.9291338582677" w:right="-324.330708661416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XVII EDITAL CEARÁ CICLO CARNAVALESCO – 2024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left="2551" w:right="559" w:hanging="183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LIBRAS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BRAILLE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708" w:right="-27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23495" cy="3048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340" y="3769920"/>
                          <a:ext cx="1332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495" cy="3048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" cy="304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sse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3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4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