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0"/>
        </w:tabs>
        <w:spacing w:line="276" w:lineRule="auto"/>
        <w:ind w:left="11" w:right="86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0"/>
        </w:tabs>
        <w:spacing w:line="276" w:lineRule="auto"/>
        <w:ind w:left="11" w:right="86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FORMULÁRIO DE RECURSO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0"/>
        </w:tabs>
        <w:spacing w:line="276" w:lineRule="auto"/>
        <w:ind w:left="11" w:right="86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widowControl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XVIII EDITAL CEARÁ CICLO NATALINO PARA MOSTRAS REGIONAIS E XVI MOSTRA ESTADUAL - 2023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0"/>
        </w:tabs>
        <w:spacing w:line="276" w:lineRule="auto"/>
        <w:ind w:left="11" w:right="86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widowControl w:val="0"/>
        <w:tabs>
          <w:tab w:val="left" w:leader="none" w:pos="1050"/>
          <w:tab w:val="left" w:leader="none" w:pos="1605"/>
          <w:tab w:val="center" w:leader="none" w:pos="4819"/>
        </w:tabs>
        <w:spacing w:after="200" w:line="276" w:lineRule="auto"/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highlight w:val="white"/>
          <w:rtl w:val="0"/>
        </w:rPr>
        <w:t xml:space="preserve">Esse documento não faz parte dos documentos de inscrição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 só poderá ser utilizado após publicação do resultado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PRELIMINAR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, e somente em casos em que o candidato considere a necessidade de pedido à Comissão quanto à revisão de sua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situação no referido certame.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FASE DO RECURSO </w:t>
      </w:r>
    </w:p>
    <w:p w:rsidR="00000000" w:rsidDel="00000000" w:rsidP="00000000" w:rsidRDefault="00000000" w:rsidRPr="00000000" w14:paraId="00000008">
      <w:pPr>
        <w:widowControl w:val="0"/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HABILITAÇÃO DA INSCRIÇÃO - Documental  (   )   </w:t>
      </w:r>
    </w:p>
    <w:p w:rsidR="00000000" w:rsidDel="00000000" w:rsidP="00000000" w:rsidRDefault="00000000" w:rsidRPr="00000000" w14:paraId="0000000A">
      <w:pPr>
        <w:widowControl w:val="0"/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AVALIAÇÃO E SELEÇÃO DA PROPOSTA  - Técnica(   )</w:t>
      </w:r>
    </w:p>
    <w:p w:rsidR="00000000" w:rsidDel="00000000" w:rsidP="00000000" w:rsidRDefault="00000000" w:rsidRPr="00000000" w14:paraId="0000000B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tbl>
      <w:tblPr>
        <w:tblStyle w:val="Table1"/>
        <w:tblW w:w="9060.0" w:type="dxa"/>
        <w:jc w:val="left"/>
        <w:tblInd w:w="21.999999999999993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 - Número de Inscrição do Mapa Cultural: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 proponente: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 projeto: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Categoria: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Telefone de contato: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12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widowControl w:val="0"/>
        <w:spacing w:after="200" w:line="276" w:lineRule="auto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Justificativa (descreva de forma objetiva o motivo do pedido de recurso, não serão acatados pedidos genéricos)</w:t>
      </w:r>
    </w:p>
    <w:tbl>
      <w:tblPr>
        <w:tblStyle w:val="Table2"/>
        <w:tblW w:w="8925.0" w:type="dxa"/>
        <w:jc w:val="left"/>
        <w:tblInd w:w="97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8925"/>
        <w:tblGridChange w:id="0">
          <w:tblGrid>
            <w:gridCol w:w="89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keepNext w:val="1"/>
              <w:widowControl w:val="0"/>
              <w:spacing w:after="200" w:line="276" w:lineRule="auto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1"/>
              <w:widowControl w:val="0"/>
              <w:spacing w:after="200" w:line="276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1"/>
        <w:widowControl w:val="0"/>
        <w:spacing w:after="200" w:line="276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200" w:line="276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Data: _____ de __________________de 2023.</w:t>
      </w:r>
    </w:p>
    <w:p w:rsidR="00000000" w:rsidDel="00000000" w:rsidP="00000000" w:rsidRDefault="00000000" w:rsidRPr="00000000" w14:paraId="00000018">
      <w:pPr>
        <w:widowControl w:val="0"/>
        <w:spacing w:after="20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e assinatura do representante do grupo (Pessoa Física),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esse anexo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u w:val="single"/>
          <w:rtl w:val="0"/>
        </w:rPr>
        <w:t xml:space="preserve"> não será aceito com assinatura colada.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20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20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21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-1657349</wp:posOffset>
          </wp:positionH>
          <wp:positionV relativeFrom="paragraph">
            <wp:posOffset>238125</wp:posOffset>
          </wp:positionV>
          <wp:extent cx="8753475" cy="3583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2571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