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EDITAL VOZES PLURAIS: BIBLIOTECAS COMUNITÁRIAS, CIRCULAÇÃO E DIFUSÃO LITERÁRIA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13 – Autodeclaração Pessoa Negra (preta ou parda)</w:t>
      </w:r>
    </w:p>
    <w:p w:rsidR="00000000" w:rsidDel="00000000" w:rsidP="00000000" w:rsidRDefault="00000000" w:rsidRPr="00000000" w14:paraId="00000004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preta ou parda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Esta autodeclaração está de acordo com a classificação de cor ou raça do IBGE (Instituto Brasileiro de Geografia e Estatística). </w:t>
      </w:r>
    </w:p>
    <w:p w:rsidR="00000000" w:rsidDel="00000000" w:rsidP="00000000" w:rsidRDefault="00000000" w:rsidRPr="00000000" w14:paraId="00000008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Estou ciente de que se a informação prestada for falsa, poderei responder legalmente e/ou sofrer eliminação caso meu projeto seja selecionado.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Open Sans" w:cs="Open Sans" w:eastAsia="Open Sans" w:hAnsi="Open Sans"/>
          <w:b w:val="1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283.46456692913375" w:hanging="283.46456692913375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sua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esta autodeclaração.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-61048</wp:posOffset>
          </wp:positionH>
          <wp:positionV relativeFrom="page">
            <wp:posOffset>-9523</wp:posOffset>
          </wp:positionV>
          <wp:extent cx="7634797" cy="2062163"/>
          <wp:effectExtent b="0" l="0" r="0" t="0"/>
          <wp:wrapTopAndBottom distB="114300" distT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GAvy9vS1Nwc1RSfJwUd8CLLx2A==">CgMxLjAaJQoBMBIgCh4IB0IaCgZSb2JvdG8SEEFyaWFsIFVuaWNvZGUgTVM4AHIhMWpqU1BZeVJwTU1PUzZpcjE5U0tFNGsyLVFkUlhNRV9P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