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after="200" w:before="0" w:lineRule="auto"/>
        <w:jc w:val="center"/>
        <w:rPr>
          <w:rFonts w:ascii="Calibri" w:cs="Calibri" w:eastAsia="Calibri" w:hAnsi="Calibri"/>
          <w:sz w:val="24"/>
          <w:szCs w:val="24"/>
        </w:rPr>
      </w:pPr>
      <w:bookmarkStart w:colFirst="0" w:colLast="0" w:name="_jkawv2mlwlvm" w:id="0"/>
      <w:bookmarkEnd w:id="0"/>
      <w:r w:rsidDel="00000000" w:rsidR="00000000" w:rsidRPr="00000000">
        <w:rPr>
          <w:rFonts w:ascii="Calibri" w:cs="Calibri" w:eastAsia="Calibri" w:hAnsi="Calibri"/>
          <w:sz w:val="28"/>
          <w:szCs w:val="28"/>
          <w:highlight w:val="white"/>
          <w:rtl w:val="0"/>
        </w:rPr>
        <w:t xml:space="preserve">13º EDITAL CEARÁ DAS ARTES</w:t>
      </w:r>
      <w:r w:rsidDel="00000000" w:rsidR="00000000" w:rsidRPr="00000000">
        <w:rPr>
          <w:rtl w:val="0"/>
        </w:rPr>
      </w:r>
    </w:p>
    <w:p w:rsidR="00000000" w:rsidDel="00000000" w:rsidP="00000000" w:rsidRDefault="00000000" w:rsidRPr="00000000" w14:paraId="00000002">
      <w:pPr>
        <w:pStyle w:val="Heading1"/>
        <w:keepNext w:val="0"/>
        <w:keepLines w:val="0"/>
        <w:spacing w:after="200" w:before="0" w:line="276" w:lineRule="auto"/>
        <w:jc w:val="center"/>
        <w:rPr>
          <w:rFonts w:ascii="Calibri" w:cs="Calibri" w:eastAsia="Calibri" w:hAnsi="Calibri"/>
          <w:sz w:val="24"/>
          <w:szCs w:val="24"/>
          <w:highlight w:val="white"/>
        </w:rPr>
      </w:pPr>
      <w:bookmarkStart w:colFirst="0" w:colLast="0" w:name="_z2p1om8ga3k7" w:id="1"/>
      <w:bookmarkEnd w:id="1"/>
      <w:r w:rsidDel="00000000" w:rsidR="00000000" w:rsidRPr="00000000">
        <w:rPr>
          <w:rFonts w:ascii="Calibri" w:cs="Calibri" w:eastAsia="Calibri" w:hAnsi="Calibri"/>
          <w:color w:val="00000a"/>
          <w:sz w:val="24"/>
          <w:szCs w:val="24"/>
          <w:rtl w:val="0"/>
        </w:rPr>
        <w:t xml:space="preserve">ANEXO 28 – DADOS CADASTRAIS E DOCUMENTOS DOS AGENTES NO MAPA CULTURAL</w:t>
      </w:r>
      <w:r w:rsidDel="00000000" w:rsidR="00000000" w:rsidRPr="00000000">
        <w:rPr>
          <w:rtl w:val="0"/>
        </w:rPr>
      </w:r>
    </w:p>
    <w:p w:rsidR="00000000" w:rsidDel="00000000" w:rsidP="00000000" w:rsidRDefault="00000000" w:rsidRPr="00000000" w14:paraId="00000003">
      <w:pPr>
        <w:tabs>
          <w:tab w:val="left" w:leader="none" w:pos="624"/>
        </w:tabs>
        <w:spacing w:after="200" w:before="200" w:line="276" w:lineRule="auto"/>
        <w:ind w:right="38" w:hanging="141.73228346456688"/>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1) DO RESPONSÁVEL PELA INSCRIÇÃO do projeto: </w:t>
      </w:r>
    </w:p>
    <w:p w:rsidR="00000000" w:rsidDel="00000000" w:rsidP="00000000" w:rsidRDefault="00000000" w:rsidRPr="00000000" w14:paraId="00000004">
      <w:pPr>
        <w:widowControl w:val="1"/>
        <w:numPr>
          <w:ilvl w:val="0"/>
          <w:numId w:val="2"/>
        </w:numPr>
        <w:tabs>
          <w:tab w:val="left" w:leader="none" w:pos="624"/>
        </w:tabs>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Nome completo;</w:t>
      </w:r>
    </w:p>
    <w:p w:rsidR="00000000" w:rsidDel="00000000" w:rsidP="00000000" w:rsidRDefault="00000000" w:rsidRPr="00000000" w14:paraId="00000005">
      <w:pPr>
        <w:widowControl w:val="1"/>
        <w:numPr>
          <w:ilvl w:val="0"/>
          <w:numId w:val="2"/>
        </w:numPr>
        <w:tabs>
          <w:tab w:val="left" w:leader="none" w:pos="624"/>
        </w:tabs>
        <w:spacing w:line="276" w:lineRule="auto"/>
        <w:ind w:left="720" w:hanging="360"/>
        <w:rPr/>
      </w:pPr>
      <w:r w:rsidDel="00000000" w:rsidR="00000000" w:rsidRPr="00000000">
        <w:rPr>
          <w:rFonts w:ascii="Calibri" w:cs="Calibri" w:eastAsia="Calibri" w:hAnsi="Calibri"/>
          <w:rtl w:val="0"/>
        </w:rPr>
        <w:t xml:space="preserve">Nome artístico (</w:t>
      </w:r>
      <w:r w:rsidDel="00000000" w:rsidR="00000000" w:rsidRPr="00000000">
        <w:rPr>
          <w:rFonts w:ascii="Calibri" w:cs="Calibri" w:eastAsia="Calibri" w:hAnsi="Calibri"/>
          <w:b w:val="1"/>
          <w:rtl w:val="0"/>
        </w:rPr>
        <w:t xml:space="preserve">caso haja</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6">
      <w:pPr>
        <w:widowControl w:val="1"/>
        <w:numPr>
          <w:ilvl w:val="0"/>
          <w:numId w:val="2"/>
        </w:numPr>
        <w:tabs>
          <w:tab w:val="left" w:leader="none" w:pos="624"/>
        </w:tabs>
        <w:spacing w:line="276" w:lineRule="auto"/>
        <w:ind w:left="720" w:hanging="360"/>
        <w:rPr>
          <w:highlight w:val="white"/>
        </w:rPr>
      </w:pPr>
      <w:r w:rsidDel="00000000" w:rsidR="00000000" w:rsidRPr="00000000">
        <w:rPr>
          <w:rFonts w:ascii="Calibri" w:cs="Calibri" w:eastAsia="Calibri" w:hAnsi="Calibri"/>
          <w:highlight w:val="white"/>
          <w:rtl w:val="0"/>
        </w:rPr>
        <w:t xml:space="preserve">Nome social</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apenas para agentes culturais trans, travestis ou não bináries que usam nome social </w:t>
      </w:r>
      <w:r w:rsidDel="00000000" w:rsidR="00000000" w:rsidRPr="00000000">
        <w:rPr>
          <w:rFonts w:ascii="Calibri" w:cs="Calibri" w:eastAsia="Calibri" w:hAnsi="Calibri"/>
          <w:highlight w:val="white"/>
          <w:rtl w:val="0"/>
        </w:rPr>
        <w:t xml:space="preserve">(Autodeclaração de Identidade de Gênero  - Anexo 27);</w:t>
      </w:r>
    </w:p>
    <w:p w:rsidR="00000000" w:rsidDel="00000000" w:rsidP="00000000" w:rsidRDefault="00000000" w:rsidRPr="00000000" w14:paraId="00000007">
      <w:pPr>
        <w:widowControl w:val="1"/>
        <w:numPr>
          <w:ilvl w:val="0"/>
          <w:numId w:val="2"/>
        </w:numPr>
        <w:tabs>
          <w:tab w:val="left" w:leader="none" w:pos="624"/>
        </w:tabs>
        <w:spacing w:line="276" w:lineRule="auto"/>
        <w:ind w:left="720" w:hanging="360"/>
        <w:rPr>
          <w:highlight w:val="white"/>
        </w:rPr>
      </w:pPr>
      <w:r w:rsidDel="00000000" w:rsidR="00000000" w:rsidRPr="00000000">
        <w:rPr>
          <w:rFonts w:ascii="Calibri" w:cs="Calibri" w:eastAsia="Calibri" w:hAnsi="Calibri"/>
          <w:highlight w:val="white"/>
          <w:rtl w:val="0"/>
        </w:rPr>
        <w:t xml:space="preserve">Registro Geral (RG - Cédula de Identidade), com data de expedição, órgão expedidor e UF do mesmo documento;</w:t>
      </w:r>
    </w:p>
    <w:p w:rsidR="00000000" w:rsidDel="00000000" w:rsidP="00000000" w:rsidRDefault="00000000" w:rsidRPr="00000000" w14:paraId="00000008">
      <w:pPr>
        <w:widowControl w:val="1"/>
        <w:numPr>
          <w:ilvl w:val="0"/>
          <w:numId w:val="2"/>
        </w:numPr>
        <w:tabs>
          <w:tab w:val="left" w:leader="none" w:pos="624"/>
        </w:tabs>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Cópia da cédula de identidade (RG); </w:t>
      </w:r>
    </w:p>
    <w:p w:rsidR="00000000" w:rsidDel="00000000" w:rsidP="00000000" w:rsidRDefault="00000000" w:rsidRPr="00000000" w14:paraId="00000009">
      <w:pPr>
        <w:widowControl w:val="1"/>
        <w:numPr>
          <w:ilvl w:val="0"/>
          <w:numId w:val="2"/>
        </w:numPr>
        <w:tabs>
          <w:tab w:val="left" w:leader="none" w:pos="624"/>
        </w:tabs>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Cadastro de Pessoa Física (CPF); </w:t>
      </w:r>
    </w:p>
    <w:p w:rsidR="00000000" w:rsidDel="00000000" w:rsidP="00000000" w:rsidRDefault="00000000" w:rsidRPr="00000000" w14:paraId="0000000A">
      <w:pPr>
        <w:widowControl w:val="1"/>
        <w:numPr>
          <w:ilvl w:val="0"/>
          <w:numId w:val="2"/>
        </w:numPr>
        <w:tabs>
          <w:tab w:val="left" w:leader="none" w:pos="624"/>
        </w:tabs>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Cópia do CPF ou Comprovante de Situação Cadastral no CPF, (emitida no site de </w:t>
      </w:r>
      <w:hyperlink r:id="rId6">
        <w:r w:rsidDel="00000000" w:rsidR="00000000" w:rsidRPr="00000000">
          <w:rPr>
            <w:rFonts w:ascii="Calibri" w:cs="Calibri" w:eastAsia="Calibri" w:hAnsi="Calibri"/>
            <w:color w:val="1155cc"/>
            <w:highlight w:val="white"/>
            <w:u w:val="single"/>
            <w:rtl w:val="0"/>
          </w:rPr>
          <w:t xml:space="preserve">Consulta CPF da Receita Federal</w:t>
        </w:r>
      </w:hyperlink>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B">
      <w:pPr>
        <w:widowControl w:val="1"/>
        <w:numPr>
          <w:ilvl w:val="0"/>
          <w:numId w:val="2"/>
        </w:numPr>
        <w:tabs>
          <w:tab w:val="left" w:leader="none" w:pos="624"/>
        </w:tabs>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Endereço residencial completo com CEP;</w:t>
      </w:r>
    </w:p>
    <w:p w:rsidR="00000000" w:rsidDel="00000000" w:rsidP="00000000" w:rsidRDefault="00000000" w:rsidRPr="00000000" w14:paraId="0000000C">
      <w:pPr>
        <w:widowControl w:val="1"/>
        <w:numPr>
          <w:ilvl w:val="0"/>
          <w:numId w:val="2"/>
        </w:numPr>
        <w:tabs>
          <w:tab w:val="left" w:leader="none" w:pos="624"/>
        </w:tabs>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Município; </w:t>
      </w:r>
    </w:p>
    <w:p w:rsidR="00000000" w:rsidDel="00000000" w:rsidP="00000000" w:rsidRDefault="00000000" w:rsidRPr="00000000" w14:paraId="0000000D">
      <w:pPr>
        <w:widowControl w:val="1"/>
        <w:numPr>
          <w:ilvl w:val="0"/>
          <w:numId w:val="2"/>
        </w:numPr>
        <w:tabs>
          <w:tab w:val="left" w:leader="none" w:pos="624"/>
        </w:tabs>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Comprovante </w:t>
      </w:r>
      <w:r w:rsidDel="00000000" w:rsidR="00000000" w:rsidRPr="00000000">
        <w:rPr>
          <w:rFonts w:ascii="Calibri" w:cs="Calibri" w:eastAsia="Calibri" w:hAnsi="Calibri"/>
          <w:highlight w:val="white"/>
          <w:rtl w:val="0"/>
        </w:rPr>
        <w:t xml:space="preserve">de endereço</w:t>
      </w:r>
      <w:r w:rsidDel="00000000" w:rsidR="00000000" w:rsidRPr="00000000">
        <w:rPr>
          <w:rFonts w:ascii="Calibri" w:cs="Calibri" w:eastAsia="Calibri" w:hAnsi="Calibri"/>
          <w:highlight w:val="white"/>
          <w:rtl w:val="0"/>
        </w:rPr>
        <w:t xml:space="preserve"> residencial, em nome do agente cultural, emitido até 03 (três) meses antes da data de inscrição. Para agentes que não possuem comprovante de residência em seu nome, enviar junto ao comprovante de residência existente, uma declaração assinada pelo responsável legal do imóvel, informando o endereço do agente;</w:t>
      </w:r>
    </w:p>
    <w:p w:rsidR="00000000" w:rsidDel="00000000" w:rsidP="00000000" w:rsidRDefault="00000000" w:rsidRPr="00000000" w14:paraId="0000000E">
      <w:pPr>
        <w:widowControl w:val="1"/>
        <w:numPr>
          <w:ilvl w:val="0"/>
          <w:numId w:val="2"/>
        </w:numPr>
        <w:tabs>
          <w:tab w:val="left" w:leader="none" w:pos="624"/>
        </w:tabs>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Declaração de residência comprovando residência e domicílio no Estado do Ceará há pelo menos 02 (dois) anos (Anexo 17);</w:t>
      </w:r>
    </w:p>
    <w:p w:rsidR="00000000" w:rsidDel="00000000" w:rsidP="00000000" w:rsidRDefault="00000000" w:rsidRPr="00000000" w14:paraId="0000000F">
      <w:pPr>
        <w:widowControl w:val="1"/>
        <w:numPr>
          <w:ilvl w:val="0"/>
          <w:numId w:val="2"/>
        </w:numPr>
        <w:tabs>
          <w:tab w:val="left" w:leader="none" w:pos="624"/>
        </w:tabs>
        <w:spacing w:line="276" w:lineRule="auto"/>
        <w:ind w:left="720" w:hanging="360"/>
        <w:rPr>
          <w:highlight w:val="white"/>
        </w:rPr>
      </w:pPr>
      <w:r w:rsidDel="00000000" w:rsidR="00000000" w:rsidRPr="00000000">
        <w:rPr>
          <w:rFonts w:ascii="Calibri" w:cs="Calibri" w:eastAsia="Calibri" w:hAnsi="Calibri"/>
          <w:highlight w:val="white"/>
          <w:rtl w:val="0"/>
        </w:rPr>
        <w:t xml:space="preserve">Telefone fixo ou celular e e-</w:t>
      </w:r>
      <w:r w:rsidDel="00000000" w:rsidR="00000000" w:rsidRPr="00000000">
        <w:rPr>
          <w:rFonts w:ascii="Calibri" w:cs="Calibri" w:eastAsia="Calibri" w:hAnsi="Calibri"/>
          <w:highlight w:val="white"/>
          <w:rtl w:val="0"/>
        </w:rPr>
        <w:t xml:space="preserve">mails</w:t>
      </w:r>
      <w:r w:rsidDel="00000000" w:rsidR="00000000" w:rsidRPr="00000000">
        <w:rPr>
          <w:rFonts w:ascii="Calibri" w:cs="Calibri" w:eastAsia="Calibri" w:hAnsi="Calibri"/>
          <w:b w:val="1"/>
          <w:highlight w:val="white"/>
          <w:u w:val="single"/>
          <w:rtl w:val="0"/>
        </w:rPr>
        <w:t xml:space="preserve"> Atenção! Atualizar contatos, informar telefone e email válidos</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0">
      <w:pPr>
        <w:widowControl w:val="1"/>
        <w:numPr>
          <w:ilvl w:val="0"/>
          <w:numId w:val="2"/>
        </w:numPr>
        <w:tabs>
          <w:tab w:val="left" w:leader="none" w:pos="624"/>
        </w:tabs>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Data de nascimento;</w:t>
      </w:r>
    </w:p>
    <w:p w:rsidR="00000000" w:rsidDel="00000000" w:rsidP="00000000" w:rsidRDefault="00000000" w:rsidRPr="00000000" w14:paraId="00000011">
      <w:pPr>
        <w:widowControl w:val="1"/>
        <w:numPr>
          <w:ilvl w:val="0"/>
          <w:numId w:val="2"/>
        </w:numPr>
        <w:tabs>
          <w:tab w:val="left" w:leader="none" w:pos="624"/>
        </w:tabs>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Estado civil; </w:t>
      </w:r>
    </w:p>
    <w:p w:rsidR="00000000" w:rsidDel="00000000" w:rsidP="00000000" w:rsidRDefault="00000000" w:rsidRPr="00000000" w14:paraId="00000012">
      <w:pPr>
        <w:widowControl w:val="1"/>
        <w:numPr>
          <w:ilvl w:val="0"/>
          <w:numId w:val="2"/>
        </w:numPr>
        <w:tabs>
          <w:tab w:val="left" w:leader="none" w:pos="624"/>
        </w:tabs>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Gênero; </w:t>
      </w:r>
    </w:p>
    <w:p w:rsidR="00000000" w:rsidDel="00000000" w:rsidP="00000000" w:rsidRDefault="00000000" w:rsidRPr="00000000" w14:paraId="00000013">
      <w:pPr>
        <w:widowControl w:val="1"/>
        <w:numPr>
          <w:ilvl w:val="0"/>
          <w:numId w:val="2"/>
        </w:numPr>
        <w:tabs>
          <w:tab w:val="left" w:leader="none" w:pos="624"/>
        </w:tabs>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Orientação sexual; </w:t>
      </w:r>
    </w:p>
    <w:p w:rsidR="00000000" w:rsidDel="00000000" w:rsidP="00000000" w:rsidRDefault="00000000" w:rsidRPr="00000000" w14:paraId="00000014">
      <w:pPr>
        <w:widowControl w:val="1"/>
        <w:numPr>
          <w:ilvl w:val="0"/>
          <w:numId w:val="2"/>
        </w:numPr>
        <w:tabs>
          <w:tab w:val="left" w:leader="none" w:pos="624"/>
        </w:tabs>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Raça/Cor/Etnia;</w:t>
      </w:r>
    </w:p>
    <w:p w:rsidR="00000000" w:rsidDel="00000000" w:rsidP="00000000" w:rsidRDefault="00000000" w:rsidRPr="00000000" w14:paraId="00000015">
      <w:pPr>
        <w:widowControl w:val="1"/>
        <w:numPr>
          <w:ilvl w:val="0"/>
          <w:numId w:val="2"/>
        </w:numPr>
        <w:tabs>
          <w:tab w:val="left" w:leader="none" w:pos="624"/>
        </w:tabs>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Pessoa com/sem deficiência;</w:t>
      </w:r>
    </w:p>
    <w:p w:rsidR="00000000" w:rsidDel="00000000" w:rsidP="00000000" w:rsidRDefault="00000000" w:rsidRPr="00000000" w14:paraId="00000016">
      <w:pPr>
        <w:widowControl w:val="1"/>
        <w:tabs>
          <w:tab w:val="left" w:leader="none" w:pos="624"/>
        </w:tabs>
        <w:spacing w:line="276"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widowControl w:val="1"/>
        <w:tabs>
          <w:tab w:val="left" w:leader="none" w:pos="624"/>
        </w:tabs>
        <w:spacing w:line="276" w:lineRule="auto"/>
        <w:ind w:left="0" w:right="40" w:firstLine="0"/>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2)</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DA PESSOA FÍSICA agente cultural:</w:t>
      </w:r>
    </w:p>
    <w:p w:rsidR="00000000" w:rsidDel="00000000" w:rsidP="00000000" w:rsidRDefault="00000000" w:rsidRPr="00000000" w14:paraId="00000018">
      <w:pPr>
        <w:widowControl w:val="1"/>
        <w:numPr>
          <w:ilvl w:val="0"/>
          <w:numId w:val="1"/>
        </w:numPr>
        <w:tabs>
          <w:tab w:val="left" w:leader="none" w:pos="624"/>
        </w:tabs>
        <w:spacing w:after="0" w:afterAutospacing="0" w:before="240" w:line="276"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Deverá preencher e/ou anexar as mesmas informações e documentações obrigatórias listadas para o </w:t>
      </w:r>
      <w:r w:rsidDel="00000000" w:rsidR="00000000" w:rsidRPr="00000000">
        <w:rPr>
          <w:rFonts w:ascii="Calibri" w:cs="Calibri" w:eastAsia="Calibri" w:hAnsi="Calibri"/>
          <w:b w:val="1"/>
          <w:highlight w:val="white"/>
          <w:rtl w:val="0"/>
        </w:rPr>
        <w:t xml:space="preserve">RESPONSÁVEL PELA INSCRIÇÃO</w:t>
      </w:r>
      <w:r w:rsidDel="00000000" w:rsidR="00000000" w:rsidRPr="00000000">
        <w:rPr>
          <w:rFonts w:ascii="Calibri" w:cs="Calibri" w:eastAsia="Calibri" w:hAnsi="Calibri"/>
          <w:highlight w:val="white"/>
          <w:rtl w:val="0"/>
        </w:rPr>
        <w:t xml:space="preserve"> e também:</w:t>
        <w:br w:type="textWrapping"/>
      </w:r>
    </w:p>
    <w:p w:rsidR="00000000" w:rsidDel="00000000" w:rsidP="00000000" w:rsidRDefault="00000000" w:rsidRPr="00000000" w14:paraId="00000019">
      <w:pPr>
        <w:widowControl w:val="1"/>
        <w:numPr>
          <w:ilvl w:val="0"/>
          <w:numId w:val="1"/>
        </w:numPr>
        <w:tabs>
          <w:tab w:val="left" w:leader="none" w:pos="624"/>
        </w:tabs>
        <w:spacing w:after="0" w:afterAutospacing="0" w:before="0" w:beforeAutospacing="0" w:line="276"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Link e/ou anexo com currículo, preferencialmente em formato PDF, contendo histórico de atuação de agente cultural descrevendo as experiências realizadas no âmbito artístico e/ou cultural, nos últimos 02 (dois) anos;</w:t>
      </w:r>
    </w:p>
    <w:p w:rsidR="00000000" w:rsidDel="00000000" w:rsidP="00000000" w:rsidRDefault="00000000" w:rsidRPr="00000000" w14:paraId="0000001A">
      <w:pPr>
        <w:widowControl w:val="1"/>
        <w:numPr>
          <w:ilvl w:val="0"/>
          <w:numId w:val="1"/>
        </w:numPr>
        <w:tabs>
          <w:tab w:val="left" w:leader="none" w:pos="624"/>
        </w:tabs>
        <w:spacing w:after="0" w:afterAutospacing="0" w:before="0" w:beforeAutospacing="0" w:line="276"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Links e/ou anexos com imagens, entre fotos e/ou vídeos, de ações culturais realizadas por agente cultural pessoa física (</w:t>
      </w:r>
      <w:r w:rsidDel="00000000" w:rsidR="00000000" w:rsidRPr="00000000">
        <w:rPr>
          <w:rFonts w:ascii="Calibri" w:cs="Calibri" w:eastAsia="Calibri" w:hAnsi="Calibri"/>
          <w:b w:val="1"/>
          <w:highlight w:val="white"/>
          <w:rtl w:val="0"/>
        </w:rPr>
        <w:t xml:space="preserve">opcional</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B">
      <w:pPr>
        <w:widowControl w:val="1"/>
        <w:numPr>
          <w:ilvl w:val="0"/>
          <w:numId w:val="1"/>
        </w:numPr>
        <w:tabs>
          <w:tab w:val="left" w:leader="none" w:pos="624"/>
        </w:tabs>
        <w:spacing w:after="0" w:afterAutospacing="0" w:before="0" w:beforeAutospacing="0" w:line="276"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Links para site ou blog de agente cultural (</w:t>
      </w:r>
      <w:r w:rsidDel="00000000" w:rsidR="00000000" w:rsidRPr="00000000">
        <w:rPr>
          <w:rFonts w:ascii="Calibri" w:cs="Calibri" w:eastAsia="Calibri" w:hAnsi="Calibri"/>
          <w:b w:val="1"/>
          <w:highlight w:val="white"/>
          <w:rtl w:val="0"/>
        </w:rPr>
        <w:t xml:space="preserve">opcional</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C">
      <w:pPr>
        <w:widowControl w:val="1"/>
        <w:numPr>
          <w:ilvl w:val="0"/>
          <w:numId w:val="1"/>
        </w:numPr>
        <w:tabs>
          <w:tab w:val="left" w:leader="none" w:pos="624"/>
        </w:tabs>
        <w:spacing w:after="0" w:afterAutospacing="0" w:before="0" w:beforeAutospacing="0" w:line="276"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Links de vídeos de agente cultural, publicados nos serviços YouTube ou Vimeo (</w:t>
      </w:r>
      <w:r w:rsidDel="00000000" w:rsidR="00000000" w:rsidRPr="00000000">
        <w:rPr>
          <w:rFonts w:ascii="Calibri" w:cs="Calibri" w:eastAsia="Calibri" w:hAnsi="Calibri"/>
          <w:b w:val="1"/>
          <w:highlight w:val="white"/>
          <w:rtl w:val="0"/>
        </w:rPr>
        <w:t xml:space="preserve">opcional</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D">
      <w:pPr>
        <w:widowControl w:val="1"/>
        <w:numPr>
          <w:ilvl w:val="0"/>
          <w:numId w:val="1"/>
        </w:numPr>
        <w:tabs>
          <w:tab w:val="left" w:leader="none" w:pos="624"/>
        </w:tabs>
        <w:spacing w:after="0" w:afterAutospacing="0" w:before="0" w:beforeAutospacing="0" w:line="276"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Outros links ou anexos que o(a/e) agente cultural julgue necessários para comprovação de histórico de atividades de cunho artístico e/ou cultural, compatível com a proposta inscrita (</w:t>
      </w:r>
      <w:r w:rsidDel="00000000" w:rsidR="00000000" w:rsidRPr="00000000">
        <w:rPr>
          <w:rFonts w:ascii="Calibri" w:cs="Calibri" w:eastAsia="Calibri" w:hAnsi="Calibri"/>
          <w:b w:val="1"/>
          <w:highlight w:val="white"/>
          <w:rtl w:val="0"/>
        </w:rPr>
        <w:t xml:space="preserve">opcional</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E">
      <w:pPr>
        <w:widowControl w:val="1"/>
        <w:numPr>
          <w:ilvl w:val="0"/>
          <w:numId w:val="1"/>
        </w:numPr>
        <w:tabs>
          <w:tab w:val="left" w:leader="none" w:pos="624"/>
        </w:tabs>
        <w:spacing w:after="0" w:afterAutospacing="0" w:before="0" w:beforeAutospacing="0" w:line="276"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Plano de Ação (Anexo 19);</w:t>
      </w:r>
    </w:p>
    <w:p w:rsidR="00000000" w:rsidDel="00000000" w:rsidP="00000000" w:rsidRDefault="00000000" w:rsidRPr="00000000" w14:paraId="0000001F">
      <w:pPr>
        <w:widowControl w:val="1"/>
        <w:numPr>
          <w:ilvl w:val="0"/>
          <w:numId w:val="1"/>
        </w:numPr>
        <w:tabs>
          <w:tab w:val="left" w:leader="none" w:pos="624"/>
        </w:tabs>
        <w:spacing w:after="0" w:afterAutospacing="0" w:before="0" w:beforeAutospacing="0" w:line="276"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Plano de Pesquisa (Anexo 21), para categoria específica; </w:t>
      </w:r>
    </w:p>
    <w:p w:rsidR="00000000" w:rsidDel="00000000" w:rsidP="00000000" w:rsidRDefault="00000000" w:rsidRPr="00000000" w14:paraId="00000020">
      <w:pPr>
        <w:widowControl w:val="1"/>
        <w:numPr>
          <w:ilvl w:val="0"/>
          <w:numId w:val="1"/>
        </w:numPr>
        <w:tabs>
          <w:tab w:val="left" w:leader="none" w:pos="624"/>
        </w:tabs>
        <w:spacing w:after="0" w:afterAutospacing="0" w:before="0" w:beforeAutospacing="0" w:line="276"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Plano de Curso / Oficina (Anexo 20), para categoria específica;</w:t>
      </w:r>
    </w:p>
    <w:p w:rsidR="00000000" w:rsidDel="00000000" w:rsidP="00000000" w:rsidRDefault="00000000" w:rsidRPr="00000000" w14:paraId="00000021">
      <w:pPr>
        <w:widowControl w:val="1"/>
        <w:numPr>
          <w:ilvl w:val="0"/>
          <w:numId w:val="1"/>
        </w:numPr>
        <w:tabs>
          <w:tab w:val="left" w:leader="none" w:pos="624"/>
        </w:tabs>
        <w:spacing w:after="0" w:afterAutospacing="0" w:before="0" w:beforeAutospacing="0" w:line="276"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Carta de Responsabilidade e Anuência do Grupo/Coletivo (Anexo 18), se houver;</w:t>
      </w:r>
    </w:p>
    <w:p w:rsidR="00000000" w:rsidDel="00000000" w:rsidP="00000000" w:rsidRDefault="00000000" w:rsidRPr="00000000" w14:paraId="00000022">
      <w:pPr>
        <w:widowControl w:val="1"/>
        <w:numPr>
          <w:ilvl w:val="0"/>
          <w:numId w:val="1"/>
        </w:numPr>
        <w:tabs>
          <w:tab w:val="left" w:leader="none" w:pos="624"/>
        </w:tabs>
        <w:spacing w:before="0" w:beforeAutospacing="0" w:line="276"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Comprovação das ações afirmativas (para as cotas previstas no item 5 e seus subitens)</w:t>
      </w:r>
    </w:p>
    <w:p w:rsidR="00000000" w:rsidDel="00000000" w:rsidP="00000000" w:rsidRDefault="00000000" w:rsidRPr="00000000" w14:paraId="00000023">
      <w:pPr>
        <w:widowControl w:val="1"/>
        <w:numPr>
          <w:ilvl w:val="0"/>
          <w:numId w:val="1"/>
        </w:numPr>
        <w:tabs>
          <w:tab w:val="left" w:leader="none" w:pos="624"/>
        </w:tabs>
        <w:spacing w:line="276" w:lineRule="auto"/>
        <w:ind w:left="720" w:hanging="360"/>
        <w:rPr>
          <w:rFonts w:ascii="Calibri" w:cs="Calibri" w:eastAsia="Calibri" w:hAnsi="Calibri"/>
          <w:u w:val="none"/>
        </w:rPr>
      </w:pPr>
      <w:r w:rsidDel="00000000" w:rsidR="00000000" w:rsidRPr="00000000">
        <w:rPr>
          <w:rFonts w:ascii="Calibri" w:cs="Calibri" w:eastAsia="Calibri" w:hAnsi="Calibri"/>
          <w:highlight w:val="white"/>
          <w:rtl w:val="0"/>
        </w:rPr>
        <w:t xml:space="preserve">Preenchimento completo da ficha de inscrição com os dados da proposta e anexar documentos solicitados. </w:t>
      </w:r>
      <w:r w:rsidDel="00000000" w:rsidR="00000000" w:rsidRPr="00000000">
        <w:rPr>
          <w:rFonts w:ascii="Calibri" w:cs="Calibri" w:eastAsia="Calibri" w:hAnsi="Calibri"/>
          <w:b w:val="1"/>
          <w:rtl w:val="0"/>
        </w:rPr>
        <w:t xml:space="preserve">É imprescindível que os campos sejam preenchidos de forma correta.</w:t>
      </w:r>
    </w:p>
    <w:p w:rsidR="00000000" w:rsidDel="00000000" w:rsidP="00000000" w:rsidRDefault="00000000" w:rsidRPr="00000000" w14:paraId="00000024">
      <w:pPr>
        <w:widowControl w:val="1"/>
        <w:tabs>
          <w:tab w:val="left" w:leader="none" w:pos="624"/>
        </w:tabs>
        <w:spacing w:line="276" w:lineRule="auto"/>
        <w:ind w:left="72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5">
      <w:pPr>
        <w:widowControl w:val="1"/>
        <w:tabs>
          <w:tab w:val="left" w:leader="none" w:pos="624"/>
        </w:tabs>
        <w:spacing w:line="276" w:lineRule="auto"/>
        <w:ind w:left="-141.73228346456688" w:firstLine="0"/>
        <w:jc w:val="both"/>
        <w:rPr>
          <w:rFonts w:ascii="Calibri" w:cs="Calibri" w:eastAsia="Calibri" w:hAnsi="Calibri"/>
          <w:color w:val="00000a"/>
        </w:rPr>
      </w:pPr>
      <w:r w:rsidDel="00000000" w:rsidR="00000000" w:rsidRPr="00000000">
        <w:rPr>
          <w:rFonts w:ascii="Calibri" w:cs="Calibri" w:eastAsia="Calibri" w:hAnsi="Calibri"/>
          <w:b w:val="1"/>
          <w:u w:val="single"/>
          <w:rtl w:val="0"/>
        </w:rPr>
        <w:t xml:space="preserve">Atenção para a validade das assinaturas!!!</w:t>
      </w:r>
      <w:r w:rsidDel="00000000" w:rsidR="00000000" w:rsidRPr="00000000">
        <w:rPr>
          <w:rFonts w:ascii="Calibri" w:cs="Calibri" w:eastAsia="Calibri" w:hAnsi="Calibri"/>
          <w:rtl w:val="0"/>
        </w:rPr>
        <w:t xml:space="preserve"> Para todos os documentos e anexos que necessitem de assinatura, serão considerados válidos apenas aqueles que tenham assinatura feita a punho e seja digitalizado/escaneado em sua totalidade ou com assinatura eletrônica. Para documentos assinados a punho e que possuam mais de uma página, é imprescindível rubricas nas demais folhas. Em caso de assinatura eletrônica, é imprescindível que seja permitida a verificação de autenticidade, sob pena de ter a inscrição inabilitada. Por fim, não serão aceitas assinaturas digitalizadas e/ou coladas. </w:t>
      </w:r>
      <w:r w:rsidDel="00000000" w:rsidR="00000000" w:rsidRPr="00000000">
        <w:rPr>
          <w:rtl w:val="0"/>
        </w:rPr>
      </w:r>
    </w:p>
    <w:p w:rsidR="00000000" w:rsidDel="00000000" w:rsidP="00000000" w:rsidRDefault="00000000" w:rsidRPr="00000000" w14:paraId="00000026">
      <w:pPr>
        <w:spacing w:line="276" w:lineRule="auto"/>
        <w:ind w:left="0" w:right="1286" w:firstLine="0"/>
        <w:jc w:val="left"/>
        <w:rPr>
          <w:rFonts w:ascii="Calibri" w:cs="Calibri" w:eastAsia="Calibri" w:hAnsi="Calibri"/>
          <w:color w:val="00000a"/>
          <w:highlight w:val="yellow"/>
        </w:rPr>
      </w:pPr>
      <w:r w:rsidDel="00000000" w:rsidR="00000000" w:rsidRPr="00000000">
        <w:rPr>
          <w:rtl w:val="0"/>
        </w:rPr>
      </w:r>
    </w:p>
    <w:sectPr>
      <w:headerReference r:id="rId7" w:type="default"/>
      <w:footerReference r:id="rId8" w:type="default"/>
      <w:pgSz w:h="16838" w:w="11906" w:orient="portrait"/>
      <w:pgMar w:bottom="1133" w:top="1842.51968503937" w:left="1700" w:right="12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widowControl w:val="1"/>
      <w:tabs>
        <w:tab w:val="center" w:leader="none" w:pos="4252"/>
        <w:tab w:val="right" w:leader="none" w:pos="8504"/>
      </w:tabs>
      <w:jc w:val="both"/>
      <w:rPr/>
    </w:pPr>
    <w:r w:rsidDel="00000000" w:rsidR="00000000" w:rsidRPr="00000000">
      <w:rPr>
        <w:rtl w:val="0"/>
      </w:rPr>
    </w:r>
  </w:p>
  <w:p w:rsidR="00000000" w:rsidDel="00000000" w:rsidP="00000000" w:rsidRDefault="00000000" w:rsidRPr="00000000" w14:paraId="00000028">
    <w:pPr>
      <w:widowControl w:val="1"/>
      <w:tabs>
        <w:tab w:val="center" w:leader="none" w:pos="4252"/>
        <w:tab w:val="right" w:leader="none" w:pos="8504"/>
      </w:tabs>
      <w:jc w:val="both"/>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-88737</wp:posOffset>
              </wp:positionH>
              <wp:positionV relativeFrom="paragraph">
                <wp:posOffset>43830</wp:posOffset>
              </wp:positionV>
              <wp:extent cx="5851850" cy="695325"/>
              <wp:effectExtent b="0" l="0" r="0" t="0"/>
              <wp:wrapNone/>
              <wp:docPr id="1" name=""/>
              <a:graphic>
                <a:graphicData uri="http://schemas.microsoft.com/office/word/2010/wordprocessingGroup">
                  <wpg:wgp>
                    <wpg:cNvGrpSpPr/>
                    <wpg:grpSpPr>
                      <a:xfrm>
                        <a:off x="2694225" y="3432400"/>
                        <a:ext cx="5851850" cy="695325"/>
                        <a:chOff x="2694225" y="3432400"/>
                        <a:chExt cx="5303550" cy="695200"/>
                      </a:xfrm>
                    </wpg:grpSpPr>
                    <wpg:grpSp>
                      <wpg:cNvGrpSpPr/>
                      <wpg:grpSpPr>
                        <a:xfrm>
                          <a:off x="2694240" y="3432420"/>
                          <a:ext cx="5303520" cy="695160"/>
                          <a:chOff x="0" y="0"/>
                          <a:chExt cx="5303520" cy="695160"/>
                        </a:xfrm>
                      </wpg:grpSpPr>
                      <wps:wsp>
                        <wps:cNvSpPr/>
                        <wps:cNvPr id="3" name="Shape 3"/>
                        <wps:spPr>
                          <a:xfrm>
                            <a:off x="0" y="0"/>
                            <a:ext cx="5303500" cy="695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0" y="0"/>
                            <a:ext cx="5303520" cy="695160"/>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-88737</wp:posOffset>
              </wp:positionH>
              <wp:positionV relativeFrom="paragraph">
                <wp:posOffset>43830</wp:posOffset>
              </wp:positionV>
              <wp:extent cx="5851850" cy="695325"/>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5851850" cy="6953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eceita.fazenda.gov.br/aplicacoes/atcta/cpf/consultapublica.asp"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