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-570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-570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CULTURA E ARTE LGBTI+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15 - CARTA DE RESPONSABILIDADE E ANUÊNCIA DO GRUPO/COLETIVO CULTURAL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membros do Coletivo Cultural________________________________________________________________________________________________, declaramos que, em reunião realizada no dia _______ do mês de ____________ de (ano)_________, decidimos apresentar ao</w:t>
      </w:r>
      <w:r w:rsidDel="00000000" w:rsidR="00000000" w:rsidRPr="00000000">
        <w:rPr>
          <w:b w:val="1"/>
          <w:sz w:val="24"/>
          <w:szCs w:val="24"/>
          <w:rtl w:val="0"/>
        </w:rPr>
        <w:t xml:space="preserve"> Edital Cultura e Arte LGBTI+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sz w:val="24"/>
          <w:szCs w:val="24"/>
        </w:rPr>
      </w:pPr>
      <w:bookmarkStart w:colFirst="0" w:colLast="0" w:name="_heading=h.z5w0c474hi3f" w:id="0"/>
      <w:bookmarkEnd w:id="0"/>
      <w:r w:rsidDel="00000000" w:rsidR="00000000" w:rsidRPr="00000000">
        <w:rPr>
          <w:sz w:val="24"/>
          <w:szCs w:val="24"/>
          <w:rtl w:val="0"/>
        </w:rPr>
        <w:t xml:space="preserve">Indicamos ou reconhecemos o(a/e) Sr.(a/e)__________________________________________________________________________________________________________________________________________________________, RG:______________________________, Órgão emissor:_________CPF: _________________, como responsável pelo grupo/coletivo, portanto, pela inscrição ao prêmio.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sz w:val="24"/>
          <w:szCs w:val="24"/>
        </w:rPr>
      </w:pPr>
      <w:bookmarkStart w:colFirst="0" w:colLast="0" w:name="_heading=h.k5pcyuhwmwm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sz w:val="24"/>
          <w:szCs w:val="24"/>
          <w:rtl w:val="0"/>
        </w:rPr>
        <w:t xml:space="preserve">Autorizamos o (a/e) responsável acima indicado(a) a efetuar a inscrição da iniciativa e  receber o prêmio.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Nesses termos, estamos cientes que, caso o museu comunitário venha a ser selecionado, o recurso da premiação será depositado nominalmente ao proponente selecionado, em parcela única, através de conta corrente bancária da instituição financeira Bradesco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ter ciência de todas as regras do Prêmio e estarmos de acordo com seus termos.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de membros integrantes do grupo/coletivo: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sz w:val="24"/>
          <w:szCs w:val="24"/>
        </w:rPr>
      </w:pPr>
      <w:bookmarkStart w:colFirst="0" w:colLast="0" w:name="_heading=h.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Rule="auto"/>
        <w:jc w:val="center"/>
        <w:rPr>
          <w:b w:val="1"/>
          <w:color w:val="ff0000"/>
          <w:sz w:val="24"/>
          <w:szCs w:val="24"/>
        </w:rPr>
      </w:pPr>
      <w:bookmarkStart w:colFirst="0" w:colLast="0" w:name="_heading=h.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sz w:val="24"/>
          <w:szCs w:val="24"/>
        </w:rPr>
      </w:pPr>
      <w:bookmarkStart w:colFirst="0" w:colLast="0" w:name="_heading=h.34v6wdtm7650" w:id="5"/>
      <w:bookmarkEnd w:id="5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 documento.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sAyfdBSfzcLX6Htz0XZ+bZbhQ==">CgMxLjAyDmguejV3MGM0NzRoaTNmMg5oLms1cGN5dWh3bXdtMjIIaC5namRneHMyDmguZ3F2aDluNmhiM2Q4Mg1oLnc2ODE3azhoZ2V1Mg5oLjM0djZ3ZHRtNzY1MDgAciExazBDRzF3OURqZUMwNGJCemFtQjBQVzBZdVd1NU94OXM=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