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hd w:fill="ffffff" w:val="clear"/>
        <w:spacing w:line="276" w:lineRule="auto"/>
        <w:ind w:right="3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CULTURA E ARTE LGBTI+</w:t>
      </w:r>
    </w:p>
    <w:p w:rsidR="00000000" w:rsidDel="00000000" w:rsidP="00000000" w:rsidRDefault="00000000" w:rsidRPr="00000000" w14:paraId="00000003">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ANEXO 12 - FICHA TÉCNICA</w:t>
      </w:r>
    </w:p>
    <w:p w:rsidR="00000000" w:rsidDel="00000000" w:rsidP="00000000" w:rsidRDefault="00000000" w:rsidRPr="00000000" w14:paraId="00000004">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5">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 (a/e) agente cultural deve apresentar as seguintes informações dos profissionais envolvidos no projeto. A  identificação da raça/etnia, do gênero, da sexualidade e do tipo de deficiência / CID é fundamental para atribuição da pontuação extra no Critério 1 - Diversidade da equipe, conforme o item 7.4 do edital. Ademais é necessário o envio da autodeclaração. Caso o (a/e) agente cultural não apresente os dados necessários não receberá pontuação extra.</w:t>
      </w:r>
    </w:p>
    <w:p w:rsidR="00000000" w:rsidDel="00000000" w:rsidP="00000000" w:rsidRDefault="00000000" w:rsidRPr="00000000" w14:paraId="00000006">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Importante: Será considerado equipe majoritária, a partir de três membros no mesmo segmento (raça/etnia, gênero, sexualidade e tipo de deficiência / CID). </w:t>
      </w:r>
    </w:p>
    <w:p w:rsidR="00000000" w:rsidDel="00000000" w:rsidP="00000000" w:rsidRDefault="00000000" w:rsidRPr="00000000" w14:paraId="00000008">
      <w:pPr>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Campos essenciais a constar na ficha de técnica:</w:t>
      </w:r>
    </w:p>
    <w:p w:rsidR="00000000" w:rsidDel="00000000" w:rsidP="00000000" w:rsidRDefault="00000000" w:rsidRPr="00000000" w14:paraId="0000000A">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Nome do (a/e) agente cultural</w:t>
      </w:r>
      <w:r w:rsidDel="00000000" w:rsidR="00000000" w:rsidRPr="00000000">
        <w:rPr>
          <w:rtl w:val="0"/>
        </w:rPr>
      </w:r>
    </w:p>
    <w:p w:rsidR="00000000" w:rsidDel="00000000" w:rsidP="00000000" w:rsidRDefault="00000000" w:rsidRPr="00000000" w14:paraId="0000000C">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Raça / etnia</w:t>
      </w:r>
      <w:r w:rsidDel="00000000" w:rsidR="00000000" w:rsidRPr="00000000">
        <w:rPr>
          <w:rtl w:val="0"/>
        </w:rPr>
      </w:r>
    </w:p>
    <w:p w:rsidR="00000000" w:rsidDel="00000000" w:rsidP="00000000" w:rsidRDefault="00000000" w:rsidRPr="00000000" w14:paraId="0000000D">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Gênero</w:t>
      </w:r>
      <w:r w:rsidDel="00000000" w:rsidR="00000000" w:rsidRPr="00000000">
        <w:rPr>
          <w:rtl w:val="0"/>
        </w:rPr>
      </w:r>
    </w:p>
    <w:p w:rsidR="00000000" w:rsidDel="00000000" w:rsidP="00000000" w:rsidRDefault="00000000" w:rsidRPr="00000000" w14:paraId="0000000E">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Sexualidade</w:t>
      </w:r>
      <w:r w:rsidDel="00000000" w:rsidR="00000000" w:rsidRPr="00000000">
        <w:rPr>
          <w:rtl w:val="0"/>
        </w:rPr>
      </w:r>
    </w:p>
    <w:p w:rsidR="00000000" w:rsidDel="00000000" w:rsidP="00000000" w:rsidRDefault="00000000" w:rsidRPr="00000000" w14:paraId="0000000F">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Tipo de deficiência e CID</w:t>
      </w:r>
      <w:r w:rsidDel="00000000" w:rsidR="00000000" w:rsidRPr="00000000">
        <w:rPr>
          <w:rtl w:val="0"/>
        </w:rPr>
      </w:r>
    </w:p>
    <w:p w:rsidR="00000000" w:rsidDel="00000000" w:rsidP="00000000" w:rsidRDefault="00000000" w:rsidRPr="00000000" w14:paraId="00000010">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Função / cargo</w:t>
      </w:r>
      <w:r w:rsidDel="00000000" w:rsidR="00000000" w:rsidRPr="00000000">
        <w:rPr>
          <w:rtl w:val="0"/>
        </w:rPr>
      </w:r>
    </w:p>
    <w:p w:rsidR="00000000" w:rsidDel="00000000" w:rsidP="00000000" w:rsidRDefault="00000000" w:rsidRPr="00000000" w14:paraId="00000011">
      <w:pPr>
        <w:widowControl w:val="0"/>
        <w:numPr>
          <w:ilvl w:val="0"/>
          <w:numId w:val="1"/>
        </w:numPr>
        <w:spacing w:line="276" w:lineRule="auto"/>
        <w:ind w:left="720" w:right="5" w:hanging="360"/>
        <w:jc w:val="both"/>
        <w:rPr>
          <w:rFonts w:ascii="Calibri" w:cs="Calibri" w:eastAsia="Calibri" w:hAnsi="Calibri"/>
          <w:b w:val="1"/>
          <w:sz w:val="24"/>
          <w:szCs w:val="24"/>
          <w:highlight w:val="white"/>
          <w:u w:val="none"/>
        </w:rPr>
      </w:pPr>
      <w:r w:rsidDel="00000000" w:rsidR="00000000" w:rsidRPr="00000000">
        <w:rPr>
          <w:rFonts w:ascii="Calibri" w:cs="Calibri" w:eastAsia="Calibri" w:hAnsi="Calibri"/>
          <w:b w:val="1"/>
          <w:sz w:val="24"/>
          <w:szCs w:val="24"/>
          <w:highlight w:val="white"/>
          <w:rtl w:val="0"/>
        </w:rPr>
        <w:t xml:space="preserve">Mini curriculo / mini bio</w:t>
      </w:r>
      <w:r w:rsidDel="00000000" w:rsidR="00000000" w:rsidRPr="00000000">
        <w:rPr>
          <w:rtl w:val="0"/>
        </w:rPr>
      </w:r>
    </w:p>
    <w:p w:rsidR="00000000" w:rsidDel="00000000" w:rsidP="00000000" w:rsidRDefault="00000000" w:rsidRPr="00000000" w14:paraId="00000012">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Atenção: </w:t>
      </w: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r w:rsidDel="00000000" w:rsidR="00000000" w:rsidRPr="00000000">
        <w:rPr>
          <w:rtl w:val="0"/>
        </w:rPr>
      </w:r>
    </w:p>
    <w:sectPr>
      <w:headerReference r:id="rId7" w:type="default"/>
      <w:footerReference r:id="rId8"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lsKHLda+tE+/qyokM7SmKl+GA==">CgMxLjA4AHIhMWtVSTFXbDByZkxSQlRKTERKWXhEdnBoa1dTTkpSRXJf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