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line="360" w:lineRule="auto"/>
        <w:jc w:val="center"/>
        <w:rPr>
          <w:b w:val="1"/>
          <w:sz w:val="22"/>
          <w:szCs w:val="22"/>
        </w:rPr>
      </w:pPr>
      <w:r w:rsidDel="00000000" w:rsidR="00000000" w:rsidRPr="00000000">
        <w:rPr>
          <w:rtl w:val="0"/>
        </w:rPr>
      </w:r>
    </w:p>
    <w:p w:rsidR="00000000" w:rsidDel="00000000" w:rsidP="00000000" w:rsidRDefault="00000000" w:rsidRPr="00000000" w14:paraId="00000002">
      <w:pPr>
        <w:widowControl w:val="1"/>
        <w:spacing w:line="360" w:lineRule="auto"/>
        <w:jc w:val="center"/>
        <w:rPr>
          <w:b w:val="1"/>
          <w:sz w:val="22"/>
          <w:szCs w:val="22"/>
        </w:rPr>
      </w:pPr>
      <w:r w:rsidDel="00000000" w:rsidR="00000000" w:rsidRPr="00000000">
        <w:rPr>
          <w:rtl w:val="0"/>
        </w:rPr>
      </w:r>
    </w:p>
    <w:p w:rsidR="00000000" w:rsidDel="00000000" w:rsidP="00000000" w:rsidRDefault="00000000" w:rsidRPr="00000000" w14:paraId="00000003">
      <w:pPr>
        <w:widowControl w:val="1"/>
        <w:spacing w:line="360" w:lineRule="auto"/>
        <w:jc w:val="center"/>
        <w:rPr>
          <w:b w:val="1"/>
          <w:sz w:val="22"/>
          <w:szCs w:val="22"/>
        </w:rPr>
      </w:pPr>
      <w:r w:rsidDel="00000000" w:rsidR="00000000" w:rsidRPr="00000000">
        <w:rPr>
          <w:rtl w:val="0"/>
        </w:rPr>
      </w:r>
    </w:p>
    <w:p w:rsidR="00000000" w:rsidDel="00000000" w:rsidP="00000000" w:rsidRDefault="00000000" w:rsidRPr="00000000" w14:paraId="00000004">
      <w:pPr>
        <w:pStyle w:val="Heading1"/>
        <w:keepNext w:val="0"/>
        <w:keepLines w:val="0"/>
        <w:spacing w:after="0" w:before="0" w:line="276" w:lineRule="auto"/>
        <w:ind w:left="-141.73228346456688" w:firstLine="0"/>
        <w:jc w:val="center"/>
        <w:rPr>
          <w:color w:val="00000a"/>
          <w:sz w:val="24"/>
          <w:szCs w:val="24"/>
        </w:rPr>
      </w:pPr>
      <w:bookmarkStart w:colFirst="0" w:colLast="0" w:name="_jafmx42539ad" w:id="0"/>
      <w:bookmarkEnd w:id="0"/>
      <w:r w:rsidDel="00000000" w:rsidR="00000000" w:rsidRPr="00000000">
        <w:rPr>
          <w:color w:val="00000a"/>
          <w:sz w:val="24"/>
          <w:szCs w:val="24"/>
          <w:rtl w:val="0"/>
        </w:rPr>
        <w:t xml:space="preserve">EDITAL DE APOIO A FESTIVAIS CULTURAIS NO ESTADO DO CEARÁ</w:t>
      </w:r>
    </w:p>
    <w:p w:rsidR="00000000" w:rsidDel="00000000" w:rsidP="00000000" w:rsidRDefault="00000000" w:rsidRPr="00000000" w14:paraId="00000005">
      <w:pPr>
        <w:spacing w:after="0" w:line="276"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(LEI PAULO GUSTAVO)</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tabs>
          <w:tab w:val="left" w:leader="none" w:pos="0"/>
        </w:tabs>
        <w:spacing w:line="276" w:lineRule="auto"/>
        <w:ind w:left="11" w:right="86" w:firstLine="0"/>
        <w:jc w:val="center"/>
        <w:rPr>
          <w:rFonts w:ascii="Calibri" w:cs="Calibri" w:eastAsia="Calibri" w:hAnsi="Calibri"/>
          <w:b w:val="1"/>
          <w:highlight w:val="white"/>
        </w:rPr>
      </w:pPr>
      <w:r w:rsidDel="00000000" w:rsidR="00000000" w:rsidRPr="00000000">
        <w:rPr>
          <w:rFonts w:ascii="Calibri" w:cs="Calibri" w:eastAsia="Calibri" w:hAnsi="Calibri"/>
          <w:b w:val="1"/>
          <w:rtl w:val="0"/>
        </w:rPr>
        <w:t xml:space="preserve">ANEXO 11 - AUTODECLARAÇÃO DE </w:t>
      </w:r>
      <w:r w:rsidDel="00000000" w:rsidR="00000000" w:rsidRPr="00000000">
        <w:rPr>
          <w:rFonts w:ascii="Calibri" w:cs="Calibri" w:eastAsia="Calibri" w:hAnsi="Calibri"/>
          <w:b w:val="1"/>
          <w:highlight w:val="white"/>
          <w:rtl w:val="0"/>
        </w:rPr>
        <w:t xml:space="preserve">IDENTIDADE DE GÊNERO</w:t>
      </w:r>
    </w:p>
    <w:p w:rsidR="00000000" w:rsidDel="00000000" w:rsidP="00000000" w:rsidRDefault="00000000" w:rsidRPr="00000000" w14:paraId="00000008">
      <w:pPr>
        <w:tabs>
          <w:tab w:val="left" w:leader="none" w:pos="0"/>
        </w:tabs>
        <w:ind w:left="11" w:right="86"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Eu, __________________________________________(nome social), cujo nome de registro civil é______________________________________________________________________,  nacionalidade _______________, estado civil ______________, profissão _______________, RG nº _____________________, CPF nº ____________________, com residência e domicílio na ________________________________________________________________________.</w:t>
      </w:r>
    </w:p>
    <w:p w:rsidR="00000000" w:rsidDel="00000000" w:rsidP="00000000" w:rsidRDefault="00000000" w:rsidRPr="00000000" w14:paraId="0000000B">
      <w:pPr>
        <w:spacing w:line="276"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pacing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Declaro que minha identidade de gênero é ____________________________ (travestis, transexuais, transgêneros e não-bináries).</w:t>
      </w:r>
    </w:p>
    <w:p w:rsidR="00000000" w:rsidDel="00000000" w:rsidP="00000000" w:rsidRDefault="00000000" w:rsidRPr="00000000" w14:paraId="0000000D">
      <w:pPr>
        <w:spacing w:line="276"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Autorizo a Secretaria da Cultura do Estado do Ceará a utilizar o meu nome social em publicações, exceto nos casos em que o nome civil seja necessário, e se for, seja colocado após o nome social, conforme a Lei Estadual N° 16.946/19, de 29 de julho de 2019.</w:t>
      </w:r>
    </w:p>
    <w:p w:rsidR="00000000" w:rsidDel="00000000" w:rsidP="00000000" w:rsidRDefault="00000000" w:rsidRPr="00000000" w14:paraId="0000000F">
      <w:pPr>
        <w:spacing w:line="276"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rsidR="00000000" w:rsidDel="00000000" w:rsidP="00000000" w:rsidRDefault="00000000" w:rsidRPr="00000000" w14:paraId="00000011">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spacing w:line="276" w:lineRule="auto"/>
        <w:ind w:left="0" w:right="10.866141732284404" w:firstLine="0"/>
        <w:jc w:val="both"/>
        <w:rPr>
          <w:color w:val="00000a"/>
        </w:rPr>
      </w:pPr>
      <w:r w:rsidDel="00000000" w:rsidR="00000000" w:rsidRPr="00000000">
        <w:rPr>
          <w:rtl w:val="0"/>
        </w:rPr>
      </w:r>
    </w:p>
    <w:p w:rsidR="00000000" w:rsidDel="00000000" w:rsidP="00000000" w:rsidRDefault="00000000" w:rsidRPr="00000000" w14:paraId="00000013">
      <w:pPr>
        <w:spacing w:line="276" w:lineRule="auto"/>
        <w:ind w:left="0" w:right="1286" w:firstLine="0"/>
        <w:jc w:val="left"/>
        <w:rPr>
          <w:color w:val="00000a"/>
          <w:highlight w:val="yellow"/>
        </w:rPr>
      </w:pPr>
      <w:r w:rsidDel="00000000" w:rsidR="00000000" w:rsidRPr="00000000">
        <w:rPr>
          <w:rtl w:val="0"/>
        </w:rPr>
      </w:r>
    </w:p>
    <w:sectPr>
      <w:headerReference r:id="rId6" w:type="default"/>
      <w:footerReference r:id="rId7" w:type="default"/>
      <w:pgSz w:h="16838" w:w="11906" w:orient="portrait"/>
      <w:pgMar w:bottom="1133" w:top="1440" w:left="1700" w:right="12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widowControl w:val="1"/>
      <w:tabs>
        <w:tab w:val="center" w:leader="none" w:pos="4252"/>
        <w:tab w:val="right" w:leader="none" w:pos="8504"/>
      </w:tabs>
      <w:jc w:val="both"/>
      <w:rPr/>
    </w:pPr>
    <w:r w:rsidDel="00000000" w:rsidR="00000000" w:rsidRPr="00000000">
      <w:rPr>
        <w:rtl w:val="0"/>
      </w:rPr>
    </w:r>
  </w:p>
  <w:p w:rsidR="00000000" w:rsidDel="00000000" w:rsidP="00000000" w:rsidRDefault="00000000" w:rsidRPr="00000000" w14:paraId="00000015">
    <w:pPr>
      <w:widowControl w:val="1"/>
      <w:tabs>
        <w:tab w:val="center" w:leader="none" w:pos="4252"/>
        <w:tab w:val="right" w:leader="none" w:pos="8504"/>
      </w:tabs>
      <w:jc w:val="both"/>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-88737</wp:posOffset>
              </wp:positionH>
              <wp:positionV relativeFrom="paragraph">
                <wp:posOffset>43830</wp:posOffset>
              </wp:positionV>
              <wp:extent cx="5851850" cy="695325"/>
              <wp:effectExtent b="0" l="0" r="0" t="0"/>
              <wp:wrapNone/>
              <wp:docPr id="1" name=""/>
              <a:graphic>
                <a:graphicData uri="http://schemas.microsoft.com/office/word/2010/wordprocessingGroup">
                  <wpg:wgp>
                    <wpg:cNvGrpSpPr/>
                    <wpg:grpSpPr>
                      <a:xfrm>
                        <a:off x="2694225" y="3432400"/>
                        <a:ext cx="5851850" cy="695325"/>
                        <a:chOff x="2694225" y="3432400"/>
                        <a:chExt cx="5303550" cy="695200"/>
                      </a:xfrm>
                    </wpg:grpSpPr>
                    <wpg:grpSp>
                      <wpg:cNvGrpSpPr/>
                      <wpg:grpSpPr>
                        <a:xfrm>
                          <a:off x="2694240" y="3432420"/>
                          <a:ext cx="5303520" cy="695160"/>
                          <a:chOff x="0" y="0"/>
                          <a:chExt cx="5303520" cy="695160"/>
                        </a:xfrm>
                      </wpg:grpSpPr>
                      <wps:wsp>
                        <wps:cNvSpPr/>
                        <wps:cNvPr id="3" name="Shape 3"/>
                        <wps:spPr>
                          <a:xfrm>
                            <a:off x="0" y="0"/>
                            <a:ext cx="5303500" cy="695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0" r="0" t="0"/>
                          <a:stretch/>
                        </pic:blipFill>
                        <pic:spPr>
                          <a:xfrm>
                            <a:off x="0" y="0"/>
                            <a:ext cx="5303520" cy="695160"/>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column">
                <wp:posOffset>-88737</wp:posOffset>
              </wp:positionH>
              <wp:positionV relativeFrom="paragraph">
                <wp:posOffset>43830</wp:posOffset>
              </wp:positionV>
              <wp:extent cx="5851850" cy="695325"/>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5851850" cy="6953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