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VII – MINUTA DO TERMO DE CONCESSÃO DE APOIO FINANCEIRO -</w: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u w:val="single"/>
          <w:lang w:eastAsia="pt-BR"/>
        </w:rPr>
      </w:pPr>
      <w:r>
        <w:rPr>
          <w:rFonts w:eastAsia="Calibri" w:cs="Calibri" w:cstheme="minorHAnsi"/>
          <w:b/>
          <w:bCs/>
          <w:u w:val="single"/>
          <w:lang w:eastAsia="pt-BR"/>
        </w:rPr>
        <w:t>***NÃO PREENCHER***</w: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TERMO DE CONCESSÃO DE APOIO FINANCEIRO Nº ___/20__/SECULTFOR</w:t>
      </w:r>
    </w:p>
    <w:p>
      <w:pPr>
        <w:pStyle w:val="Normal"/>
        <w:spacing w:before="0" w:after="120"/>
        <w:ind w:left="2268" w:hanging="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left="2268" w:hanging="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TERMO DE CONCESSÃO DE APOIO FINANCEIRO AO PROJETO</w:t>
      </w:r>
      <w:r>
        <w:rPr>
          <w:rFonts w:eastAsia="Calibri" w:cs="Calibri" w:cstheme="minorHAnsi"/>
          <w:b/>
          <w:bCs/>
          <w:lang w:eastAsia="pt-BR"/>
        </w:rPr>
        <w:t>_________</w:t>
      </w:r>
      <w:r>
        <w:rPr>
          <w:rFonts w:eastAsia="Calibri" w:cs="Calibri" w:cstheme="minorHAnsi"/>
          <w:lang w:eastAsia="pt-BR"/>
        </w:rPr>
        <w:t xml:space="preserve"> QUE CELEBRAM ENTRE SI, O MUNICÍPIO DE FORTALEZA, COM A INTERVENIÊNCIA DA SECRETARIA MUNICIPAL DA CULTURA DA FORTALEZA – SECULTFOR E </w:t>
      </w:r>
      <w:r>
        <w:rPr>
          <w:rFonts w:eastAsia="Calibri" w:cs="Calibri" w:cstheme="minorHAnsi"/>
          <w:b/>
          <w:bCs/>
          <w:lang w:eastAsia="pt-BR"/>
        </w:rPr>
        <w:t>____________</w:t>
      </w:r>
      <w:r>
        <w:rPr>
          <w:rFonts w:eastAsia="Calibri" w:cs="Calibri" w:cstheme="minorHAnsi"/>
          <w:lang w:eastAsia="pt-BR"/>
        </w:rPr>
        <w:t xml:space="preserve"> DORAVANTE QUALIFICADOS.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OUTORGANTE: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OUTORGADO: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no 8.666, de 21 de junho de 1993 e suas alterações, Instrução Normativa 01/2016 de 27 de julho de 2016 da Controladoria e Ouvidoria do Município e demais normas que regem a espécie, bem como às cláusulas e condições abaixo especificadas: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PRIMEIRA – DO OBJETO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1.1. O presente Termo tem por objeto a Concessão de Apoio Financeiro para a realização do projeto _______________ inscrito na categoria ___________, linguagem______, na forma descrita nos termos do edital e do projeto selecionado.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1.2. Este Termo de Concessão vincula-se ao Edital e seus anexos, independentemente de transcrição.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SEGUNDA: DO PRAZO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 xml:space="preserve">2.1. O prazo de vigência do presente Termo de Concessão é de </w:t>
      </w:r>
      <w:r>
        <w:rPr>
          <w:rFonts w:eastAsia="Calibri" w:cs="Calibri" w:cstheme="minorHAnsi"/>
          <w:b/>
          <w:bCs/>
          <w:lang w:eastAsia="pt-BR"/>
        </w:rPr>
        <w:t>12 (doze)</w:t>
      </w:r>
      <w:r>
        <w:rPr>
          <w:rFonts w:eastAsia="Calibri" w:cs="Calibri" w:cstheme="minorHAnsi"/>
          <w:lang w:eastAsia="pt-BR"/>
        </w:rPr>
        <w:t xml:space="preserve"> </w:t>
      </w:r>
      <w:r>
        <w:rPr>
          <w:rFonts w:eastAsia="Calibri" w:cs="Calibri" w:cstheme="minorHAnsi"/>
          <w:b/>
          <w:bCs/>
          <w:lang w:eastAsia="pt-BR"/>
        </w:rPr>
        <w:t>meses</w:t>
      </w:r>
      <w:r>
        <w:rPr>
          <w:rFonts w:eastAsia="Calibri" w:cs="Calibri" w:cstheme="minorHAnsi"/>
          <w:lang w:eastAsia="pt-BR"/>
        </w:rPr>
        <w:t xml:space="preserve"> a contar da sua assinatura, devendo o respectivo extrato ser publicado no Diário Oficial do Município.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TERCEIRA: DAS OBRIGAÇÕES DO OUTORGANTE – SECULTFOR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3.1. Caberá à OUTORGANTE: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3.1.1. Liberar os recursos do Apoio Financeiro;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3.1.2. Acompanhar a execução do objeto deste Termo;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3.1.3. Tomar as providências administrativas cabíveis, no caso do OUTORGADO não cumprir as exigências previstas neste Termo e no respectivo Edital.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QUARTA: DAS OBRIGAÇÕES DO OUTORGADO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4.1. Caberá ao OUTORGADO: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4.1.1. Cumprir com o objeto do edital, bem como executar o projeto de acordo com as especificações contidas no Projeto, Planilha Orçamentária, Plano de Divulgação, Ficha Técnica e Cronograma de Atividades, aprovados pela Comissão de Seleção, que passam a fazer parte integrante do presente Termo;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4.1.3. Responsabilizar por eventuais danos, de quaisquer espécies, causados à Prefeitura Municipal de Fortaleza – PMF, seus equipamentos culturais ou a terceiros, por si, seus prepostos, representantes, componentes de grupo, artistas vinculados que tenham como causa a má execução do objeto deste Edital, ou então, a ocorrência de negligência, imperícia ou imprudência, obrigando-se a arcar com todos os ônus decorrentes.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4.1.4. Não transferir a outrem, no todo ou em parte, o objeto deste Termo;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lang w:eastAsia="pt-BR"/>
        </w:rPr>
        <w:t xml:space="preserve">4.1.5. </w:t>
      </w:r>
      <w:r>
        <w:rPr>
          <w:rFonts w:eastAsia="Calibri" w:cs="Calibri" w:cstheme="minorHAnsi"/>
          <w:b/>
          <w:bCs/>
          <w:lang w:eastAsia="pt-BR"/>
        </w:rPr>
        <w:t>Realizar a prestação de contas, nos termos</w:t>
      </w:r>
      <w:r>
        <w:rPr>
          <w:rFonts w:eastAsia="Calibri" w:cs="Calibri" w:cstheme="minorHAnsi"/>
          <w:lang w:eastAsia="pt-BR"/>
        </w:rPr>
        <w:t xml:space="preserve"> </w:t>
      </w:r>
      <w:r>
        <w:rPr>
          <w:rFonts w:eastAsia="Calibri" w:cs="Calibri" w:cstheme="minorHAnsi"/>
          <w:b/>
          <w:bCs/>
          <w:lang w:eastAsia="pt-BR"/>
        </w:rPr>
        <w:t>Instrução Normativa 01/2016 da CGM.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QUINTA – DA EXECUÇÃO DO OBJETO E ATESTO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5.1. As ações deverão ser executadas nos locais indicados e aprovados, previamente, pela Prefeitura Municipal de Fortaleza - PMF, bem como nas condições especificadas no projeto, a não observância destas condições, implicará no não atesto do mesmo, sem que caiba qualquer tipo de reclamação ou indenização por parte da inadimplente.</w:t>
      </w:r>
    </w:p>
    <w:p>
      <w:pPr>
        <w:pStyle w:val="Normal"/>
        <w:tabs>
          <w:tab w:val="clear" w:pos="708"/>
          <w:tab w:val="left" w:pos="2475" w:leader="none"/>
        </w:tabs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ab/>
        <w:tab/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SEXTA: DA DOTAÇÃO ORÇAMENTÁRIA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6.1. As despesas ocorrerão com recursos da Secretaria Municipal de Cultura de Fortaleza – SECULTFOR a partir da seguinte Dotação:_______________________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SÉTIMA: VALOR DO APOIO FINANCEIRO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 xml:space="preserve">7.1. Será devido o montante total de </w:t>
      </w:r>
      <w:r>
        <w:rPr>
          <w:rFonts w:eastAsia="Calibri" w:cs="Calibri" w:cstheme="minorHAnsi"/>
          <w:b/>
          <w:bCs/>
          <w:lang w:eastAsia="pt-BR"/>
        </w:rPr>
        <w:t>____________</w:t>
      </w:r>
      <w:r>
        <w:rPr>
          <w:rFonts w:eastAsia="Calibri" w:cs="Calibri" w:cstheme="minorHAnsi"/>
          <w:lang w:eastAsia="pt-BR"/>
        </w:rPr>
        <w:t>, de acordo com categoria prevista no Edital.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OITAVA: CONDIÇÕES DE LIBERAÇÃO DO APOIO FINANCEIRO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8.1.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 e trabalhista.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NONA: DA PRESTAÇÃO DE CONTAS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9.1. O proponente que receber recursos ficará sujeito a apresentar prestação de contas do total dos recursos recebidos, nos termos da INSTRUÇÃO NORMATIVA CGM N° 01, DE 09 DE JUNHO DE 2016, no prazo de 60 (sessenta) dias, contados do término da vigência do termo e acompanhados dos documentos assim referidos.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DÉCIMA: DA RESCISÃO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10.1.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77 da Lei no 8.666/93, bem como pelos motivos relacionados nos artigos 78 e 79 do mesmo diploma legal.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10.1.1. A não obtenção de licença ou autorização necessária acarretará na rescisão do Termo de Concessão de Apoio.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10.2.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10.3. Os casos de rescisão serão formalmente motivados nos autos do processo administrativo, assegurando ao OUTORGADO o direito ao contraditório e a prévia e ampla defesa.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DÉCIMA PRIMEIRA: DAS PENALIDADES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11.1. O OUTORGADO estará sujeito às penalidades previstas no art. 86 e 87, da Lei Federal no 8.666/93, assegurado o contraditório e a prévia e ampla defesa.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CLÁUSULA DÉCIMA SEGUNDA: DO FORO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12.1. Fica eleito o Foro da Cidade de Fortaleza/CE, com exclusão de qualquer outro, para dirimir qualquer questão decorrente do presente instrumento.</w:t>
      </w:r>
    </w:p>
    <w:p>
      <w:pPr>
        <w:pStyle w:val="Normal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12.2. E por estarem assim justos e contratados, firmam o presente em 02 (duas) vias de igual teor e forma na presença das testemunhas que subscrevem depois de lido e achado conforme.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ab/>
      </w:r>
    </w:p>
    <w:p>
      <w:pPr>
        <w:pStyle w:val="Normal"/>
        <w:spacing w:before="0" w:after="120"/>
        <w:ind w:hanging="2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 (CE), ___ de ______________ de 2022.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52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8"/>
        <w:gridCol w:w="4452"/>
      </w:tblGrid>
      <w:tr>
        <w:trPr>
          <w:trHeight w:val="720" w:hRule="atLeast"/>
        </w:trPr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___________________________________</w:t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SECULTFOR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OUTORGADO/REPRESENTANTE</w:t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740" w:hRule="atLeast"/>
        </w:trPr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TESTEMUNHA 1</w:t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______________________________</w:t>
            </w:r>
          </w:p>
          <w:p>
            <w:pPr>
              <w:pStyle w:val="Normal"/>
              <w:widowControl w:val="false"/>
              <w:spacing w:before="0" w:after="120"/>
              <w:ind w:hanging="2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 xml:space="preserve">            </w:t>
            </w:r>
            <w:r>
              <w:rPr>
                <w:rFonts w:eastAsia="Calibri" w:cs="Calibri" w:cstheme="minorHAnsi"/>
                <w:highlight w:val="white"/>
                <w:lang w:eastAsia="pt-BR"/>
              </w:rPr>
              <w:t>NOME: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 xml:space="preserve">            </w:t>
            </w:r>
            <w:r>
              <w:rPr>
                <w:rFonts w:eastAsia="Calibri" w:cs="Calibri" w:cstheme="minorHAnsi"/>
                <w:highlight w:val="white"/>
                <w:lang w:eastAsia="pt-BR"/>
              </w:rPr>
              <w:t>CPF: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TESTEMUNHA 2</w:t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20"/>
              <w:ind w:hanging="2"/>
              <w:jc w:val="center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_________________________</w:t>
            </w:r>
          </w:p>
          <w:p>
            <w:pPr>
              <w:pStyle w:val="Normal"/>
              <w:widowControl w:val="false"/>
              <w:spacing w:before="0" w:after="120"/>
              <w:ind w:firstLine="737"/>
              <w:rPr>
                <w:rFonts w:ascii="Calibri" w:hAnsi="Calibri" w:eastAsia="Calibri" w:cs="Calibri" w:asciiTheme="minorHAnsi" w:cstheme="minorHAnsi" w:hAnsiTheme="minorHAnsi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NOME:</w:t>
            </w:r>
          </w:p>
          <w:p>
            <w:pPr>
              <w:pStyle w:val="Normal"/>
              <w:widowControl w:val="false"/>
              <w:spacing w:before="0" w:after="120"/>
              <w:ind w:firstLine="737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highlight w:val="white"/>
                <w:lang w:eastAsia="pt-BR"/>
              </w:rPr>
              <w:t>CPF: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7180" cy="51498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00" cy="51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3pt;height:40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4</Pages>
  <Words>940</Words>
  <Characters>5432</Characters>
  <CharactersWithSpaces>6347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2022-05-11T16:55:13Z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