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line="276" w:lineRule="auto"/>
        <w:ind w:right="5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XII EDITAL MECENAS DO CEARÁ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ind w:right="5"/>
        <w:jc w:val="center"/>
        <w:rPr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DOCUMENTO II - OFÍCIO PARA ABERTURA DE PROCESSO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Ao,</w:t>
      </w:r>
    </w:p>
    <w:p w:rsidR="00000000" w:rsidDel="00000000" w:rsidP="00000000" w:rsidRDefault="00000000" w:rsidRPr="00000000" w14:paraId="00000006">
      <w:pPr>
        <w:widowControl w:val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Secretário da Cultura</w:t>
      </w:r>
    </w:p>
    <w:p w:rsidR="00000000" w:rsidDel="00000000" w:rsidP="00000000" w:rsidRDefault="00000000" w:rsidRPr="00000000" w14:paraId="00000007">
      <w:pPr>
        <w:widowControl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Assunto</w:t>
      </w:r>
      <w:r w:rsidDel="00000000" w:rsidR="00000000" w:rsidRPr="00000000">
        <w:rPr>
          <w:sz w:val="22"/>
          <w:szCs w:val="22"/>
          <w:rtl w:val="0"/>
        </w:rPr>
        <w:t xml:space="preserve">: Via Impressa do Projeto Aprovado</w:t>
      </w:r>
    </w:p>
    <w:p w:rsidR="00000000" w:rsidDel="00000000" w:rsidP="00000000" w:rsidRDefault="00000000" w:rsidRPr="00000000" w14:paraId="0000000A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360" w:lineRule="auto"/>
        <w:ind w:firstLine="7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Prezado Secretário,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firstLine="72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360" w:lineRule="auto"/>
        <w:ind w:firstLine="7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Em atendimento ao item 14.1 e seguintes do </w:t>
      </w:r>
      <w:r w:rsidDel="00000000" w:rsidR="00000000" w:rsidRPr="00000000">
        <w:rPr>
          <w:b w:val="1"/>
          <w:sz w:val="22"/>
          <w:szCs w:val="22"/>
          <w:rtl w:val="0"/>
        </w:rPr>
        <w:t xml:space="preserve">XII Edital Mecenas do Ceará</w:t>
      </w:r>
      <w:r w:rsidDel="00000000" w:rsidR="00000000" w:rsidRPr="00000000">
        <w:rPr>
          <w:sz w:val="22"/>
          <w:szCs w:val="22"/>
          <w:rtl w:val="0"/>
        </w:rPr>
        <w:t xml:space="preserve">, encaminho via impressa devidamente assinada do projeto </w:t>
      </w:r>
      <w:r w:rsidDel="00000000" w:rsidR="00000000" w:rsidRPr="00000000">
        <w:rPr>
          <w:b w:val="1"/>
          <w:sz w:val="22"/>
          <w:szCs w:val="22"/>
          <w:rtl w:val="0"/>
        </w:rPr>
        <w:t xml:space="preserve">_____________________________</w:t>
      </w:r>
      <w:r w:rsidDel="00000000" w:rsidR="00000000" w:rsidRPr="00000000">
        <w:rPr>
          <w:sz w:val="22"/>
          <w:szCs w:val="22"/>
          <w:rtl w:val="0"/>
        </w:rPr>
        <w:t xml:space="preserve">, inscrição nº </w:t>
      </w:r>
      <w:r w:rsidDel="00000000" w:rsidR="00000000" w:rsidRPr="00000000">
        <w:rPr>
          <w:b w:val="1"/>
          <w:sz w:val="22"/>
          <w:szCs w:val="22"/>
          <w:rtl w:val="0"/>
        </w:rPr>
        <w:t xml:space="preserve">___________</w:t>
      </w:r>
      <w:r w:rsidDel="00000000" w:rsidR="00000000" w:rsidRPr="00000000">
        <w:rPr>
          <w:sz w:val="22"/>
          <w:szCs w:val="22"/>
          <w:rtl w:val="0"/>
        </w:rPr>
        <w:t xml:space="preserve">, aprovado pela Comissão Estadual de Incentivo à Cultura..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36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Proponente: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36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Telefone: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36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E-mail: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360" w:lineRule="auto"/>
        <w:ind w:firstLine="850.393700787401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4">
      <w:pPr>
        <w:widowControl w:val="0"/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Atenciosamente,</w:t>
      </w:r>
    </w:p>
    <w:p w:rsidR="00000000" w:rsidDel="00000000" w:rsidP="00000000" w:rsidRDefault="00000000" w:rsidRPr="00000000" w14:paraId="00000015">
      <w:pPr>
        <w:widowControl w:val="0"/>
        <w:spacing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_____________, _____ de ____________ de ______.</w:t>
      </w:r>
    </w:p>
    <w:p w:rsidR="00000000" w:rsidDel="00000000" w:rsidP="00000000" w:rsidRDefault="00000000" w:rsidRPr="00000000" w14:paraId="00000019">
      <w:pPr>
        <w:widowControl w:val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E">
      <w:pPr>
        <w:widowControl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2"/>
          <w:szCs w:val="22"/>
          <w:rtl w:val="0"/>
        </w:rPr>
        <w:t xml:space="preserve">Assinatura do Proponente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76" w:lineRule="auto"/>
        <w:jc w:val="left"/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700.7874015748032" w:top="1440.0000000000002" w:left="1700.787401574803" w:right="1273.937007874016" w:header="0" w:footer="72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before="709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771525</wp:posOffset>
          </wp:positionH>
          <wp:positionV relativeFrom="paragraph">
            <wp:posOffset>-9524</wp:posOffset>
          </wp:positionV>
          <wp:extent cx="4133850" cy="1319213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33850" cy="13192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